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3F264" w14:textId="16CC0EC9" w:rsidR="005E141F" w:rsidRDefault="005E141F" w:rsidP="00156716">
      <w:pPr>
        <w:jc w:val="center"/>
        <w:rPr>
          <w:b/>
          <w:sz w:val="28"/>
          <w:szCs w:val="28"/>
        </w:rPr>
      </w:pPr>
    </w:p>
    <w:p w14:paraId="051283D9" w14:textId="47915AD6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A1742">
        <w:rPr>
          <w:noProof/>
          <w:sz w:val="28"/>
          <w:szCs w:val="28"/>
          <w:lang w:eastAsia="ru-RU"/>
        </w:rPr>
        <w:drawing>
          <wp:inline distT="0" distB="0" distL="0" distR="0" wp14:anchorId="418E2447" wp14:editId="05812C69">
            <wp:extent cx="571500" cy="41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8DD52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 xml:space="preserve">МИНИСТЕРСТВО НАУКИ И ВЫСШЕГО ОБРАЗОВАНИЯ </w:t>
      </w:r>
    </w:p>
    <w:p w14:paraId="162F6331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14:paraId="32FCFE75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</w:p>
    <w:p w14:paraId="2EBA9610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471BA932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0B36C4A6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F22D3D8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EA1742">
        <w:rPr>
          <w:b/>
          <w:bCs/>
          <w:sz w:val="28"/>
          <w:szCs w:val="28"/>
          <w:lang w:eastAsia="ru-RU"/>
        </w:rPr>
        <w:t>(ДГТУ)</w:t>
      </w:r>
    </w:p>
    <w:p w14:paraId="0625E083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7622A94D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2AC5D327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14:paraId="02425377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EA1742">
        <w:rPr>
          <w:sz w:val="28"/>
          <w:szCs w:val="28"/>
          <w:lang w:eastAsia="ru-RU"/>
        </w:rPr>
        <w:t>Кафедра «Государственное и муниципальное управление»</w:t>
      </w:r>
    </w:p>
    <w:p w14:paraId="4588BCF8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</w:p>
    <w:p w14:paraId="29C64D8A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rFonts w:eastAsia="Calibri"/>
          <w:bCs/>
          <w:sz w:val="28"/>
          <w:szCs w:val="28"/>
        </w:rPr>
      </w:pPr>
    </w:p>
    <w:p w14:paraId="379970A3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rFonts w:eastAsia="Calibri"/>
          <w:bCs/>
          <w:sz w:val="28"/>
          <w:szCs w:val="28"/>
        </w:rPr>
      </w:pPr>
    </w:p>
    <w:p w14:paraId="1482FE53" w14:textId="77777777" w:rsidR="00EA1742" w:rsidRPr="00EA1742" w:rsidRDefault="00EA1742" w:rsidP="00EA1742">
      <w:pPr>
        <w:widowControl/>
        <w:autoSpaceDE/>
        <w:autoSpaceDN/>
        <w:spacing w:line="360" w:lineRule="auto"/>
        <w:jc w:val="center"/>
        <w:rPr>
          <w:rFonts w:eastAsia="Calibri"/>
          <w:bCs/>
          <w:sz w:val="28"/>
          <w:szCs w:val="28"/>
        </w:rPr>
      </w:pPr>
    </w:p>
    <w:p w14:paraId="00637938" w14:textId="77777777" w:rsidR="00EA1742" w:rsidRPr="00EA1742" w:rsidRDefault="00EA1742" w:rsidP="00EA1742">
      <w:pPr>
        <w:widowControl/>
        <w:autoSpaceDE/>
        <w:autoSpaceDN/>
        <w:spacing w:line="360" w:lineRule="auto"/>
        <w:jc w:val="center"/>
        <w:rPr>
          <w:rFonts w:eastAsia="Calibri"/>
          <w:bCs/>
          <w:sz w:val="28"/>
          <w:szCs w:val="28"/>
        </w:rPr>
      </w:pPr>
    </w:p>
    <w:p w14:paraId="032DFC44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14:paraId="1633628C" w14:textId="31E2836B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</w:rPr>
        <w:t>Управление в социальной сфере</w:t>
      </w:r>
      <w:r w:rsidRPr="00EA1742">
        <w:rPr>
          <w:rFonts w:eastAsia="Calibri"/>
          <w:b/>
          <w:bCs/>
          <w:sz w:val="28"/>
          <w:szCs w:val="28"/>
        </w:rPr>
        <w:t>»</w:t>
      </w:r>
    </w:p>
    <w:p w14:paraId="4C584C4B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  <w:r w:rsidRPr="00EA1742">
        <w:rPr>
          <w:rFonts w:eastAsia="Calibri"/>
          <w:b/>
          <w:bCs/>
          <w:sz w:val="28"/>
          <w:szCs w:val="28"/>
        </w:rPr>
        <w:t>для магистрантов заочной формы обучения</w:t>
      </w:r>
    </w:p>
    <w:p w14:paraId="7273C314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5E0FD917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210826E4" w14:textId="77777777" w:rsidR="00EA1742" w:rsidRPr="00EA1742" w:rsidRDefault="00EA1742" w:rsidP="00EA1742">
      <w:pPr>
        <w:widowControl/>
        <w:autoSpaceDE/>
        <w:autoSpaceDN/>
        <w:spacing w:after="200"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 xml:space="preserve">  Направление подготовки </w:t>
      </w:r>
    </w:p>
    <w:p w14:paraId="50C8C302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>38.04.04 Государственное и муниципальное управление</w:t>
      </w:r>
    </w:p>
    <w:p w14:paraId="40EDF6D3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0422C0FE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44527690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2A9B452F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bCs/>
          <w:sz w:val="28"/>
          <w:szCs w:val="28"/>
        </w:rPr>
      </w:pPr>
    </w:p>
    <w:p w14:paraId="21B9F1DF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 xml:space="preserve">Автор </w:t>
      </w:r>
    </w:p>
    <w:p w14:paraId="7580AAA9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Cs/>
          <w:sz w:val="28"/>
          <w:szCs w:val="28"/>
        </w:rPr>
      </w:pPr>
      <w:r w:rsidRPr="00EA1742">
        <w:rPr>
          <w:rFonts w:eastAsia="Calibri"/>
          <w:bCs/>
          <w:sz w:val="28"/>
          <w:szCs w:val="28"/>
        </w:rPr>
        <w:t>Иванова О.Е.</w:t>
      </w:r>
    </w:p>
    <w:p w14:paraId="64200D81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sz w:val="28"/>
          <w:szCs w:val="28"/>
        </w:rPr>
      </w:pPr>
    </w:p>
    <w:p w14:paraId="3CB2EE4C" w14:textId="77777777" w:rsidR="00EA1742" w:rsidRPr="00EA1742" w:rsidRDefault="00EA1742" w:rsidP="00EA1742">
      <w:pPr>
        <w:widowControl/>
        <w:autoSpaceDE/>
        <w:autoSpaceDN/>
        <w:spacing w:line="240" w:lineRule="atLeast"/>
        <w:jc w:val="center"/>
        <w:rPr>
          <w:rFonts w:eastAsia="Calibri"/>
          <w:b/>
          <w:sz w:val="28"/>
          <w:szCs w:val="28"/>
        </w:rPr>
      </w:pPr>
    </w:p>
    <w:p w14:paraId="376CAAAF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</w:p>
    <w:p w14:paraId="5EDCC394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</w:p>
    <w:p w14:paraId="5647F3F5" w14:textId="77777777" w:rsidR="00EA1742" w:rsidRPr="00EA1742" w:rsidRDefault="00EA1742" w:rsidP="00EA1742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</w:rPr>
      </w:pPr>
      <w:r w:rsidRPr="00EA1742">
        <w:rPr>
          <w:rFonts w:eastAsia="Calibri"/>
          <w:sz w:val="28"/>
          <w:szCs w:val="28"/>
        </w:rPr>
        <w:t>Ростов-на-Дону, 2022</w:t>
      </w:r>
    </w:p>
    <w:p w14:paraId="46D24D1C" w14:textId="621DFBEF" w:rsidR="00E83520" w:rsidRPr="000D2011" w:rsidRDefault="000D2011" w:rsidP="00156716">
      <w:pPr>
        <w:pageBreakBefore/>
        <w:jc w:val="center"/>
        <w:rPr>
          <w:b/>
          <w:sz w:val="28"/>
          <w:szCs w:val="28"/>
        </w:rPr>
      </w:pPr>
      <w:r w:rsidRPr="000D2011">
        <w:rPr>
          <w:b/>
          <w:sz w:val="28"/>
          <w:szCs w:val="28"/>
        </w:rPr>
        <w:lastRenderedPageBreak/>
        <w:t>Введение</w:t>
      </w:r>
    </w:p>
    <w:p w14:paraId="1C4AC398" w14:textId="77777777" w:rsidR="007E45D8" w:rsidRPr="000D2011" w:rsidRDefault="007E45D8" w:rsidP="00156716">
      <w:pPr>
        <w:pStyle w:val="a3"/>
        <w:ind w:left="0" w:firstLine="720"/>
        <w:rPr>
          <w:i/>
        </w:rPr>
      </w:pPr>
    </w:p>
    <w:p w14:paraId="0CE50FBB" w14:textId="7B3E5BCE" w:rsidR="00E83520" w:rsidRPr="000D2011" w:rsidRDefault="000D2011" w:rsidP="00156716">
      <w:pPr>
        <w:pStyle w:val="a3"/>
        <w:ind w:left="0" w:firstLine="720"/>
        <w:jc w:val="both"/>
      </w:pPr>
      <w:r w:rsidRPr="000D2011">
        <w:rPr>
          <w:i/>
        </w:rPr>
        <w:t xml:space="preserve">Социальная сфера </w:t>
      </w:r>
      <w:r w:rsidRPr="000D2011">
        <w:t>включает в себя отрасли, деятельность организаций которых обеспечивает решение социальных проблем населения. Проблемное поле социальной сферы сосредоточено вокруг следующих направлений:</w:t>
      </w:r>
    </w:p>
    <w:p w14:paraId="4A992345" w14:textId="77777777" w:rsidR="00E83520" w:rsidRPr="000D2011" w:rsidRDefault="000D2011" w:rsidP="00156716">
      <w:pPr>
        <w:pStyle w:val="a4"/>
        <w:numPr>
          <w:ilvl w:val="0"/>
          <w:numId w:val="25"/>
        </w:numPr>
        <w:tabs>
          <w:tab w:val="left" w:pos="285"/>
        </w:tabs>
        <w:ind w:left="0" w:firstLine="72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уровень и качество социальной жизни (распределение социальной помощи, безработица, миграционная политика, занятость и т. д.);</w:t>
      </w:r>
    </w:p>
    <w:p w14:paraId="6FEAD997" w14:textId="77777777" w:rsidR="00E83520" w:rsidRPr="000D2011" w:rsidRDefault="000D2011" w:rsidP="00156716">
      <w:pPr>
        <w:pStyle w:val="a4"/>
        <w:numPr>
          <w:ilvl w:val="0"/>
          <w:numId w:val="25"/>
        </w:numPr>
        <w:tabs>
          <w:tab w:val="left" w:pos="271"/>
        </w:tabs>
        <w:ind w:left="0" w:firstLine="72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народное образование;</w:t>
      </w:r>
    </w:p>
    <w:p w14:paraId="1FAA79A8" w14:textId="77777777" w:rsidR="00E83520" w:rsidRPr="000D2011" w:rsidRDefault="000D2011" w:rsidP="00156716">
      <w:pPr>
        <w:pStyle w:val="a4"/>
        <w:numPr>
          <w:ilvl w:val="0"/>
          <w:numId w:val="25"/>
        </w:numPr>
        <w:tabs>
          <w:tab w:val="left" w:pos="271"/>
        </w:tabs>
        <w:ind w:left="0" w:firstLine="72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здравоохранение;</w:t>
      </w:r>
    </w:p>
    <w:p w14:paraId="6A09E8FC" w14:textId="77777777" w:rsidR="00E83520" w:rsidRPr="000D2011" w:rsidRDefault="000D2011" w:rsidP="00156716">
      <w:pPr>
        <w:pStyle w:val="a4"/>
        <w:numPr>
          <w:ilvl w:val="0"/>
          <w:numId w:val="25"/>
        </w:numPr>
        <w:tabs>
          <w:tab w:val="left" w:pos="271"/>
        </w:tabs>
        <w:ind w:left="0" w:firstLine="72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жилищно-коммунальное хозяйство;</w:t>
      </w:r>
    </w:p>
    <w:p w14:paraId="193C0C47" w14:textId="77777777" w:rsidR="00E83520" w:rsidRPr="000D2011" w:rsidRDefault="000D2011" w:rsidP="00156716">
      <w:pPr>
        <w:pStyle w:val="a4"/>
        <w:numPr>
          <w:ilvl w:val="0"/>
          <w:numId w:val="25"/>
        </w:numPr>
        <w:tabs>
          <w:tab w:val="left" w:pos="271"/>
        </w:tabs>
        <w:ind w:left="0" w:firstLine="72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культурная политика.</w:t>
      </w:r>
    </w:p>
    <w:p w14:paraId="2FAFB585" w14:textId="77777777" w:rsidR="00E83520" w:rsidRPr="000D2011" w:rsidRDefault="000D2011" w:rsidP="00156716">
      <w:pPr>
        <w:pStyle w:val="a3"/>
        <w:ind w:left="0" w:firstLine="720"/>
        <w:jc w:val="both"/>
      </w:pPr>
      <w:r w:rsidRPr="000D2011">
        <w:t>Кроме того, отдельно выделяют направление по работе с молодежью, как наиболее перспективной и то же время социально незащищенной части населения. Основой реализации государственной социальной политики является территориальное образование (субъект Федерации), так как особенности его развития должны учитываться при разработке и принятии управленческих решений в социальной сфере.</w:t>
      </w:r>
    </w:p>
    <w:p w14:paraId="02D36BDD" w14:textId="77777777" w:rsidR="00E83520" w:rsidRPr="000D2011" w:rsidRDefault="000D2011" w:rsidP="00156716">
      <w:pPr>
        <w:pStyle w:val="a3"/>
        <w:ind w:left="0" w:firstLine="720"/>
        <w:jc w:val="both"/>
      </w:pPr>
      <w:r w:rsidRPr="000D2011">
        <w:rPr>
          <w:i/>
        </w:rPr>
        <w:t xml:space="preserve">Цель функционирования социальной сферы </w:t>
      </w:r>
      <w:r w:rsidRPr="000D2011">
        <w:t>– социальное развитие региона, направленное на изменение благосостояния, структуры потребностей и форм жизнедеятельности населения в меняющейся социальной и экономической среде.</w:t>
      </w:r>
    </w:p>
    <w:p w14:paraId="03DDA7C6" w14:textId="77777777" w:rsidR="00E83520" w:rsidRPr="000D2011" w:rsidRDefault="000D2011" w:rsidP="00156716">
      <w:pPr>
        <w:pStyle w:val="a3"/>
        <w:tabs>
          <w:tab w:val="left" w:pos="1872"/>
          <w:tab w:val="left" w:pos="3959"/>
          <w:tab w:val="left" w:pos="5729"/>
          <w:tab w:val="left" w:pos="7211"/>
          <w:tab w:val="left" w:pos="7714"/>
        </w:tabs>
        <w:ind w:left="0" w:firstLine="720"/>
      </w:pPr>
      <w:r w:rsidRPr="000D2011">
        <w:t xml:space="preserve">Основным </w:t>
      </w:r>
      <w:r w:rsidRPr="000D2011">
        <w:rPr>
          <w:i/>
        </w:rPr>
        <w:t xml:space="preserve">субъектом управления социальной сферы региона </w:t>
      </w:r>
      <w:r w:rsidRPr="000D2011">
        <w:t>выступает государство в лице региональных органов власти. Кроме того, субъектами управления социальной сферы являются хозяйствующие субъекты (бизнес- структуры),</w:t>
      </w:r>
      <w:r w:rsidRPr="000D2011">
        <w:tab/>
        <w:t>выполняющие</w:t>
      </w:r>
      <w:r w:rsidRPr="000D2011">
        <w:tab/>
        <w:t>социальные</w:t>
      </w:r>
      <w:r w:rsidRPr="000D2011">
        <w:tab/>
        <w:t>функции,</w:t>
      </w:r>
      <w:r w:rsidRPr="000D2011">
        <w:tab/>
        <w:t>и</w:t>
      </w:r>
      <w:r w:rsidRPr="000D2011">
        <w:tab/>
        <w:t>общественные организации, играющие роль сторонних наблюдателей и контролеров.</w:t>
      </w:r>
    </w:p>
    <w:p w14:paraId="67FF8B5C" w14:textId="1A93D2AE" w:rsidR="00E83520" w:rsidRPr="000D2011" w:rsidRDefault="000D2011" w:rsidP="00156716">
      <w:pPr>
        <w:pStyle w:val="a3"/>
        <w:ind w:left="0" w:firstLine="720"/>
        <w:jc w:val="both"/>
      </w:pPr>
      <w:r w:rsidRPr="000D2011">
        <w:t>Изучение дисциплины «Управление социальной сферой» базируется на знании основ конституционного и муниципального права России, этических и правовых норм, регулирующих отношение человека к человеку, обществу и окружающей среде, а также умении анализировать в общих чертах основные экономические, социальные и политические процессы в своем городе или</w:t>
      </w:r>
      <w:r w:rsidR="007E45D8" w:rsidRPr="000D2011">
        <w:t xml:space="preserve"> </w:t>
      </w:r>
      <w:r w:rsidRPr="000D2011">
        <w:t>селе, стране и за ее пределами. Особенностью изучения данной дисциплины является необходимость постоянного обращения к законодательной базе, регулирующей функционирование социальной сферы.</w:t>
      </w:r>
    </w:p>
    <w:p w14:paraId="34060B4B" w14:textId="77777777" w:rsidR="007E45D8" w:rsidRPr="000D2011" w:rsidRDefault="007E45D8" w:rsidP="00156716">
      <w:pPr>
        <w:pStyle w:val="a3"/>
        <w:ind w:left="0" w:firstLine="720"/>
        <w:jc w:val="both"/>
      </w:pPr>
    </w:p>
    <w:p w14:paraId="777B1CF3" w14:textId="00BBB7C5" w:rsidR="007E45D8" w:rsidRPr="000D2011" w:rsidRDefault="00EA1742" w:rsidP="00741641">
      <w:pPr>
        <w:pStyle w:val="1"/>
        <w:tabs>
          <w:tab w:val="left" w:pos="550"/>
          <w:tab w:val="left" w:pos="770"/>
          <w:tab w:val="left" w:pos="1100"/>
          <w:tab w:val="left" w:pos="2849"/>
        </w:tabs>
        <w:ind w:left="0"/>
      </w:pPr>
      <w:r>
        <w:t xml:space="preserve">                                                 </w:t>
      </w:r>
    </w:p>
    <w:p w14:paraId="0D0DD9B7" w14:textId="52A0CABB" w:rsidR="00E83520" w:rsidRPr="000D2011" w:rsidRDefault="00EA1742" w:rsidP="00EA1742">
      <w:pPr>
        <w:pStyle w:val="1"/>
        <w:tabs>
          <w:tab w:val="left" w:pos="1100"/>
          <w:tab w:val="left" w:pos="1305"/>
        </w:tabs>
      </w:pPr>
      <w:r>
        <w:t xml:space="preserve">                 </w:t>
      </w:r>
      <w:r w:rsidR="007E45D8" w:rsidRPr="000D2011">
        <w:t>Компетенции обучающихся, формируемые в результате освоения дисциплины</w:t>
      </w:r>
    </w:p>
    <w:p w14:paraId="290F25E7" w14:textId="77777777" w:rsidR="007E45D8" w:rsidRPr="000D2011" w:rsidRDefault="007E45D8" w:rsidP="00156716">
      <w:pPr>
        <w:pStyle w:val="a3"/>
        <w:ind w:left="0" w:firstLine="720"/>
      </w:pPr>
    </w:p>
    <w:p w14:paraId="676600A5" w14:textId="7D61B950" w:rsidR="00E83520" w:rsidRPr="000D2011" w:rsidRDefault="000D2011" w:rsidP="00156716">
      <w:pPr>
        <w:pStyle w:val="a3"/>
        <w:ind w:left="0" w:firstLine="720"/>
        <w:jc w:val="both"/>
      </w:pPr>
      <w:r w:rsidRPr="000D2011">
        <w:t>В результате теоретического изучения дисциплины студент должен</w:t>
      </w:r>
    </w:p>
    <w:p w14:paraId="4F339880" w14:textId="77777777" w:rsidR="00E83520" w:rsidRPr="000D2011" w:rsidRDefault="000D2011" w:rsidP="00156716">
      <w:pPr>
        <w:ind w:firstLine="720"/>
        <w:rPr>
          <w:i/>
          <w:sz w:val="28"/>
          <w:szCs w:val="28"/>
        </w:rPr>
      </w:pPr>
      <w:r w:rsidRPr="000D2011">
        <w:rPr>
          <w:b/>
          <w:bCs/>
          <w:i/>
          <w:sz w:val="28"/>
          <w:szCs w:val="28"/>
        </w:rPr>
        <w:t>знать</w:t>
      </w:r>
      <w:r w:rsidRPr="000D2011">
        <w:rPr>
          <w:i/>
          <w:sz w:val="28"/>
          <w:szCs w:val="28"/>
        </w:rPr>
        <w:t>:</w:t>
      </w:r>
    </w:p>
    <w:p w14:paraId="0C3EB80D" w14:textId="0E457DAE" w:rsidR="007E45D8" w:rsidRPr="000D2011" w:rsidRDefault="000D2011" w:rsidP="00156716">
      <w:pPr>
        <w:pStyle w:val="a3"/>
        <w:numPr>
          <w:ilvl w:val="0"/>
          <w:numId w:val="26"/>
        </w:numPr>
        <w:tabs>
          <w:tab w:val="left" w:pos="1100"/>
        </w:tabs>
        <w:ind w:left="0" w:firstLine="720"/>
        <w:jc w:val="both"/>
      </w:pPr>
      <w:r w:rsidRPr="000D2011">
        <w:t xml:space="preserve">особенности развития социальной сферы в РФ, ее регионах и за рубежом; </w:t>
      </w:r>
    </w:p>
    <w:p w14:paraId="4E6384BC" w14:textId="77777777" w:rsidR="007E45D8" w:rsidRPr="000D2011" w:rsidRDefault="000D2011" w:rsidP="00156716">
      <w:pPr>
        <w:pStyle w:val="a3"/>
        <w:numPr>
          <w:ilvl w:val="0"/>
          <w:numId w:val="26"/>
        </w:numPr>
        <w:tabs>
          <w:tab w:val="left" w:pos="1100"/>
        </w:tabs>
        <w:ind w:left="0" w:firstLine="720"/>
        <w:jc w:val="both"/>
      </w:pPr>
      <w:r w:rsidRPr="000D2011">
        <w:t xml:space="preserve">основные направления и методы социальной политики, а также ее взаимосвязь с экономической и институциональной политикой; </w:t>
      </w:r>
    </w:p>
    <w:p w14:paraId="10E6DD38" w14:textId="77777777" w:rsidR="007E45D8" w:rsidRPr="000D2011" w:rsidRDefault="000D2011" w:rsidP="00156716">
      <w:pPr>
        <w:pStyle w:val="a3"/>
        <w:numPr>
          <w:ilvl w:val="0"/>
          <w:numId w:val="26"/>
        </w:numPr>
        <w:tabs>
          <w:tab w:val="left" w:pos="1100"/>
        </w:tabs>
        <w:ind w:left="0" w:firstLine="720"/>
        <w:jc w:val="both"/>
      </w:pPr>
      <w:r w:rsidRPr="000D2011">
        <w:t>особенности экономических отношений в отраслях социальной сферы;</w:t>
      </w:r>
    </w:p>
    <w:p w14:paraId="2B431B48" w14:textId="0566D89C" w:rsidR="00E83520" w:rsidRPr="000D2011" w:rsidRDefault="000D2011" w:rsidP="00156716">
      <w:pPr>
        <w:pStyle w:val="a3"/>
        <w:numPr>
          <w:ilvl w:val="0"/>
          <w:numId w:val="26"/>
        </w:numPr>
        <w:tabs>
          <w:tab w:val="left" w:pos="1100"/>
        </w:tabs>
        <w:ind w:left="0" w:firstLine="720"/>
        <w:jc w:val="both"/>
      </w:pPr>
      <w:r w:rsidRPr="000D2011">
        <w:t>методику расчета</w:t>
      </w:r>
      <w:r w:rsidR="007E45D8" w:rsidRPr="000D2011">
        <w:t xml:space="preserve"> </w:t>
      </w:r>
      <w:r w:rsidRPr="000D2011">
        <w:t>основных</w:t>
      </w:r>
      <w:r w:rsidR="007E45D8" w:rsidRPr="000D2011">
        <w:t xml:space="preserve"> </w:t>
      </w:r>
      <w:r w:rsidRPr="000D2011">
        <w:t>показателей,</w:t>
      </w:r>
      <w:r w:rsidR="007E45D8" w:rsidRPr="000D2011">
        <w:t xml:space="preserve"> </w:t>
      </w:r>
      <w:r w:rsidRPr="000D2011">
        <w:t>характеризующих</w:t>
      </w:r>
      <w:r w:rsidR="00C76FAC" w:rsidRPr="000D2011">
        <w:t xml:space="preserve"> </w:t>
      </w:r>
      <w:r w:rsidRPr="000D2011">
        <w:t>деятельность</w:t>
      </w:r>
      <w:r w:rsidR="007E45D8" w:rsidRPr="000D2011">
        <w:t xml:space="preserve"> </w:t>
      </w:r>
      <w:r w:rsidRPr="000D2011">
        <w:lastRenderedPageBreak/>
        <w:t>хозяйствующих</w:t>
      </w:r>
      <w:r w:rsidR="007E45D8" w:rsidRPr="000D2011">
        <w:t xml:space="preserve"> </w:t>
      </w:r>
      <w:r w:rsidRPr="000D2011">
        <w:t>субъектов социальной сферы в условиях рынка.</w:t>
      </w:r>
    </w:p>
    <w:p w14:paraId="383AD994" w14:textId="77777777" w:rsidR="007E45D8" w:rsidRPr="000D2011" w:rsidRDefault="007E45D8" w:rsidP="00156716">
      <w:pPr>
        <w:pStyle w:val="a3"/>
        <w:ind w:left="0" w:firstLine="720"/>
      </w:pPr>
    </w:p>
    <w:p w14:paraId="487A6D3A" w14:textId="73F9262F" w:rsidR="00E83520" w:rsidRPr="000D2011" w:rsidRDefault="000D2011" w:rsidP="00156716">
      <w:pPr>
        <w:pStyle w:val="a3"/>
        <w:ind w:left="0" w:firstLine="720"/>
      </w:pPr>
      <w:r w:rsidRPr="000D2011">
        <w:t>В результате практического изучения дисциплины студент должен</w:t>
      </w:r>
    </w:p>
    <w:p w14:paraId="1BBD1C45" w14:textId="77777777" w:rsidR="00E83520" w:rsidRPr="000D2011" w:rsidRDefault="000D2011" w:rsidP="00156716">
      <w:pPr>
        <w:ind w:firstLine="720"/>
        <w:rPr>
          <w:i/>
          <w:sz w:val="28"/>
          <w:szCs w:val="28"/>
        </w:rPr>
      </w:pPr>
      <w:r w:rsidRPr="000D2011">
        <w:rPr>
          <w:b/>
          <w:bCs/>
          <w:i/>
          <w:sz w:val="28"/>
          <w:szCs w:val="28"/>
        </w:rPr>
        <w:t>уметь</w:t>
      </w:r>
      <w:r w:rsidRPr="000D2011">
        <w:rPr>
          <w:i/>
          <w:sz w:val="28"/>
          <w:szCs w:val="28"/>
        </w:rPr>
        <w:t>:</w:t>
      </w:r>
    </w:p>
    <w:p w14:paraId="23F32FC6" w14:textId="3C975B6A" w:rsidR="00C76FAC" w:rsidRPr="000D2011" w:rsidRDefault="000D2011" w:rsidP="00156716">
      <w:pPr>
        <w:pStyle w:val="a3"/>
        <w:numPr>
          <w:ilvl w:val="0"/>
          <w:numId w:val="27"/>
        </w:numPr>
        <w:tabs>
          <w:tab w:val="left" w:pos="1100"/>
        </w:tabs>
        <w:ind w:left="0" w:firstLine="720"/>
        <w:jc w:val="both"/>
      </w:pPr>
      <w:r w:rsidRPr="000D2011">
        <w:t xml:space="preserve">анализировать конкретные ситуации, возникающие в ходе трансформационных процессов в социальной сфере; </w:t>
      </w:r>
    </w:p>
    <w:p w14:paraId="1B402ECC" w14:textId="77777777" w:rsidR="00C76FAC" w:rsidRPr="000D2011" w:rsidRDefault="000D2011" w:rsidP="00156716">
      <w:pPr>
        <w:pStyle w:val="a3"/>
        <w:numPr>
          <w:ilvl w:val="0"/>
          <w:numId w:val="27"/>
        </w:numPr>
        <w:tabs>
          <w:tab w:val="left" w:pos="1100"/>
        </w:tabs>
        <w:ind w:left="0" w:firstLine="720"/>
        <w:jc w:val="both"/>
      </w:pPr>
      <w:r w:rsidRPr="000D2011">
        <w:t xml:space="preserve">обладать навыками нахождения, освоения и использования информации по проблемам развития отраслей социальной сферы и социальной политики в РФ и ее регионах; </w:t>
      </w:r>
    </w:p>
    <w:p w14:paraId="40F24082" w14:textId="437C867C" w:rsidR="00E83520" w:rsidRPr="000D2011" w:rsidRDefault="000D2011" w:rsidP="00156716">
      <w:pPr>
        <w:pStyle w:val="a3"/>
        <w:numPr>
          <w:ilvl w:val="0"/>
          <w:numId w:val="27"/>
        </w:numPr>
        <w:tabs>
          <w:tab w:val="left" w:pos="1100"/>
        </w:tabs>
        <w:ind w:left="0" w:firstLine="720"/>
        <w:jc w:val="both"/>
      </w:pPr>
      <w:r w:rsidRPr="000D2011">
        <w:t>предложить пути и механизмы повышения экономической эффективности отраслей и учреждений социальной сферы региона.</w:t>
      </w:r>
    </w:p>
    <w:p w14:paraId="2688180E" w14:textId="77777777" w:rsidR="007E45D8" w:rsidRPr="000D2011" w:rsidRDefault="007E45D8" w:rsidP="00156716">
      <w:pPr>
        <w:pStyle w:val="a3"/>
        <w:ind w:left="0" w:firstLine="720"/>
        <w:jc w:val="both"/>
      </w:pPr>
    </w:p>
    <w:p w14:paraId="28A192F8" w14:textId="44B9CA06" w:rsidR="00E83520" w:rsidRPr="000D2011" w:rsidRDefault="000D2011" w:rsidP="00156716">
      <w:pPr>
        <w:pStyle w:val="a3"/>
        <w:ind w:left="0" w:firstLine="720"/>
        <w:jc w:val="both"/>
      </w:pPr>
      <w:r w:rsidRPr="000D2011">
        <w:t>В результате практического изучения дисциплины студент должен</w:t>
      </w:r>
    </w:p>
    <w:p w14:paraId="59900278" w14:textId="73F5932A" w:rsidR="00E83520" w:rsidRPr="00476E53" w:rsidRDefault="00C76FAC" w:rsidP="00156716">
      <w:pPr>
        <w:ind w:firstLine="720"/>
        <w:jc w:val="both"/>
        <w:rPr>
          <w:b/>
          <w:bCs/>
          <w:sz w:val="28"/>
          <w:szCs w:val="28"/>
        </w:rPr>
      </w:pPr>
      <w:r w:rsidRPr="00476E53">
        <w:rPr>
          <w:b/>
          <w:bCs/>
          <w:i/>
          <w:sz w:val="28"/>
          <w:szCs w:val="28"/>
        </w:rPr>
        <w:t>владеть</w:t>
      </w:r>
      <w:r w:rsidR="000D2011" w:rsidRPr="00476E53">
        <w:rPr>
          <w:b/>
          <w:bCs/>
          <w:sz w:val="28"/>
          <w:szCs w:val="28"/>
        </w:rPr>
        <w:t>:</w:t>
      </w:r>
    </w:p>
    <w:p w14:paraId="741748FB" w14:textId="4B33112C" w:rsidR="00C76FAC" w:rsidRPr="000D2011" w:rsidRDefault="00C76FAC" w:rsidP="00156716">
      <w:pPr>
        <w:pStyle w:val="a3"/>
        <w:numPr>
          <w:ilvl w:val="0"/>
          <w:numId w:val="28"/>
        </w:numPr>
        <w:tabs>
          <w:tab w:val="left" w:pos="1100"/>
        </w:tabs>
        <w:ind w:left="0" w:firstLine="720"/>
        <w:jc w:val="both"/>
      </w:pPr>
      <w:r w:rsidRPr="000D2011">
        <w:t>навыками</w:t>
      </w:r>
      <w:r w:rsidR="000D2011" w:rsidRPr="000D2011">
        <w:t xml:space="preserve"> стратегического управления в интересах общества и государства развитием социальной сферы, включая постановку общественно значимых целей, формирование условий их достижения, организацию работы для получения максимально возможных результатов; </w:t>
      </w:r>
    </w:p>
    <w:p w14:paraId="12E09452" w14:textId="01408B8B" w:rsidR="00C76FAC" w:rsidRPr="000D2011" w:rsidRDefault="00C76FAC" w:rsidP="00156716">
      <w:pPr>
        <w:pStyle w:val="a3"/>
        <w:numPr>
          <w:ilvl w:val="0"/>
          <w:numId w:val="28"/>
        </w:numPr>
        <w:tabs>
          <w:tab w:val="left" w:pos="1100"/>
        </w:tabs>
        <w:ind w:left="0" w:firstLine="720"/>
        <w:jc w:val="both"/>
      </w:pPr>
      <w:r w:rsidRPr="000D2011">
        <w:t>навыками</w:t>
      </w:r>
      <w:r w:rsidR="000D2011" w:rsidRPr="000D2011">
        <w:t xml:space="preserve"> проведени</w:t>
      </w:r>
      <w:r w:rsidRPr="000D2011">
        <w:t>я</w:t>
      </w:r>
      <w:r w:rsidR="000D2011" w:rsidRPr="000D2011">
        <w:t xml:space="preserve"> анализа экономического состояния отраслей социальной сферы, отдельных организаций, определение </w:t>
      </w:r>
      <w:r w:rsidR="00CB42EE" w:rsidRPr="000D2011">
        <w:t>экономических последствий,</w:t>
      </w:r>
      <w:r w:rsidR="000D2011" w:rsidRPr="000D2011">
        <w:t xml:space="preserve"> подготавливаемых или принятых решений; </w:t>
      </w:r>
    </w:p>
    <w:p w14:paraId="334B8B25" w14:textId="355CE51F" w:rsidR="00C76FAC" w:rsidRPr="000D2011" w:rsidRDefault="00C76FAC" w:rsidP="00156716">
      <w:pPr>
        <w:pStyle w:val="a3"/>
        <w:numPr>
          <w:ilvl w:val="0"/>
          <w:numId w:val="28"/>
        </w:numPr>
        <w:tabs>
          <w:tab w:val="left" w:pos="1100"/>
        </w:tabs>
        <w:ind w:left="0" w:firstLine="720"/>
        <w:jc w:val="both"/>
      </w:pPr>
      <w:r w:rsidRPr="000D2011">
        <w:t>опытом</w:t>
      </w:r>
      <w:r w:rsidR="000D2011" w:rsidRPr="000D2011">
        <w:t xml:space="preserve"> участи</w:t>
      </w:r>
      <w:r w:rsidRPr="000D2011">
        <w:t>я</w:t>
      </w:r>
      <w:r w:rsidR="000D2011" w:rsidRPr="000D2011">
        <w:t xml:space="preserve"> в научно-исследовательских работах по проблемам государственного и муниципального управления в социальной сфере, подготовке обзоров и аналитических исследований по отдельным темам; </w:t>
      </w:r>
    </w:p>
    <w:p w14:paraId="04BB8F49" w14:textId="00D55DFB" w:rsidR="00E83520" w:rsidRPr="000D2011" w:rsidRDefault="00C76FAC" w:rsidP="00156716">
      <w:pPr>
        <w:pStyle w:val="a3"/>
        <w:numPr>
          <w:ilvl w:val="0"/>
          <w:numId w:val="28"/>
        </w:numPr>
        <w:tabs>
          <w:tab w:val="left" w:pos="1100"/>
        </w:tabs>
        <w:ind w:left="0" w:firstLine="720"/>
        <w:jc w:val="both"/>
      </w:pPr>
      <w:r w:rsidRPr="000D2011">
        <w:t xml:space="preserve">опытом </w:t>
      </w:r>
      <w:r w:rsidR="000D2011" w:rsidRPr="000D2011">
        <w:t>подготовк</w:t>
      </w:r>
      <w:r w:rsidRPr="000D2011">
        <w:t xml:space="preserve">и </w:t>
      </w:r>
      <w:r w:rsidR="000D2011" w:rsidRPr="000D2011">
        <w:t xml:space="preserve">и апробации отдельных </w:t>
      </w:r>
      <w:hyperlink r:id="rId9">
        <w:r w:rsidR="000D2011" w:rsidRPr="000D2011">
          <w:t>образовательных программ</w:t>
        </w:r>
      </w:hyperlink>
      <w:r w:rsidR="000D2011" w:rsidRPr="000D2011">
        <w:t xml:space="preserve"> и курсов.</w:t>
      </w:r>
    </w:p>
    <w:p w14:paraId="1A24C1A2" w14:textId="77777777" w:rsidR="00C76FAC" w:rsidRPr="000D2011" w:rsidRDefault="00C76FAC" w:rsidP="00156716">
      <w:pPr>
        <w:pStyle w:val="a3"/>
        <w:ind w:left="0" w:firstLine="720"/>
        <w:jc w:val="both"/>
      </w:pPr>
    </w:p>
    <w:p w14:paraId="47ED0110" w14:textId="2D5FE354" w:rsidR="00A0506A" w:rsidRPr="00476E53" w:rsidRDefault="00EA1742" w:rsidP="00EA174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A0506A" w:rsidRPr="00476E53">
        <w:rPr>
          <w:b/>
          <w:sz w:val="28"/>
          <w:szCs w:val="28"/>
        </w:rPr>
        <w:t>Самостоятельная работа обучающихся</w:t>
      </w:r>
    </w:p>
    <w:p w14:paraId="6A4E8B1E" w14:textId="77777777" w:rsidR="00A0506A" w:rsidRDefault="00A0506A" w:rsidP="00A0506A">
      <w:pPr>
        <w:jc w:val="center"/>
        <w:rPr>
          <w:b/>
          <w:sz w:val="28"/>
          <w:szCs w:val="28"/>
        </w:rPr>
      </w:pPr>
    </w:p>
    <w:p w14:paraId="623BE29A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Самостоятельная работа является неотъемлемым компонентом учебного процесса в вузе. Она осуществляется обучающимися во внеаудиторное время по темам и разделам курса. При самостоятельной работе студент должен ознакомиться с основными учебниками и учебными пособиями, дополнительной литературой и иными доступными источниками информации.       </w:t>
      </w:r>
    </w:p>
    <w:p w14:paraId="2E710C95" w14:textId="2FF6E979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Магистранты заочной формы обучения в соответствии с учебным планом выполняют по дисциплине «</w:t>
      </w:r>
      <w:r w:rsidR="006E3F38">
        <w:rPr>
          <w:sz w:val="28"/>
          <w:szCs w:val="28"/>
        </w:rPr>
        <w:t>Управление в социальной сфере</w:t>
      </w:r>
      <w:r>
        <w:rPr>
          <w:sz w:val="28"/>
          <w:szCs w:val="28"/>
        </w:rPr>
        <w:t xml:space="preserve">» контрольную работу.  </w:t>
      </w:r>
    </w:p>
    <w:p w14:paraId="41FC736A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Контрольная работа – это один из основных видов самостоятельной работы обучающихся и важный этап их профессиональной подготовки.</w:t>
      </w:r>
      <w:r>
        <w:rPr>
          <w:sz w:val="28"/>
          <w:szCs w:val="28"/>
        </w:rPr>
        <w:t xml:space="preserve">     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</w:t>
      </w:r>
      <w:r>
        <w:rPr>
          <w:sz w:val="28"/>
          <w:szCs w:val="28"/>
        </w:rPr>
        <w:lastRenderedPageBreak/>
        <w:t>ное, – раскрыть тему.</w:t>
      </w:r>
    </w:p>
    <w:p w14:paraId="0CE487B2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подготовке контрольной работы студенту необходимо обратить внимание на: 1) 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обобщающие авторскую позицию по поставленным проблемам); 2) 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</w:t>
      </w:r>
    </w:p>
    <w:p w14:paraId="36367781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Магистрантам в процессе написания контрольной работы необходимо выполнить ряд требований по оформлению:</w:t>
      </w:r>
    </w:p>
    <w:p w14:paraId="62936069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>1. Первый лист - титульный лист с указанием варианта, второй – лист с заданием 2. Текст контрольной работы должен быть написан грамотно в редакторе Word. Шрифт: Times New Roman, кегль – 14, интервал – полуторный. Выравнивание по ширине. Все поля по 20 см. 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4. Все части работы необходимо озаглавить, станицы – пронумеровать; 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07CD24C3" w14:textId="73DB763C" w:rsidR="00A0506A" w:rsidRDefault="00A0506A" w:rsidP="00A0506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Номер варианта контрольной работы зависит от последней цифры зачетной книжки обучающегося и определяется на основе данных приведенной ниже таблицы.</w:t>
      </w:r>
    </w:p>
    <w:p w14:paraId="640812F9" w14:textId="77777777" w:rsidR="00A0506A" w:rsidRDefault="00A0506A" w:rsidP="00A0506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Таблица 1 – Выбор темы контрольной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167"/>
        <w:gridCol w:w="4345"/>
      </w:tblGrid>
      <w:tr w:rsidR="00A0506A" w14:paraId="0C84CFB3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B4E6" w14:textId="77777777" w:rsidR="00A0506A" w:rsidRDefault="00A0506A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983F" w14:textId="77777777" w:rsidR="00A0506A" w:rsidRDefault="00A0506A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lang w:eastAsia="ru-RU"/>
              </w:rPr>
              <w:t>Номер варианта</w:t>
            </w:r>
          </w:p>
          <w:p w14:paraId="4E9187AC" w14:textId="77777777" w:rsidR="00A0506A" w:rsidRDefault="00A0506A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lang w:eastAsia="ru-RU"/>
              </w:rPr>
              <w:t>контрольной работы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A2B5" w14:textId="77777777" w:rsidR="00A0506A" w:rsidRDefault="00A0506A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A95A85" w14:paraId="703B769A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C69D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64E8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D307" w14:textId="6629D30C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1, 11, 20, 31, 35, 45, 55</w:t>
            </w:r>
          </w:p>
        </w:tc>
      </w:tr>
      <w:tr w:rsidR="00A95A85" w14:paraId="41A23D50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E197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2A35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109D" w14:textId="21074AEF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2, 12, 22, 32, 36, 46, 56</w:t>
            </w:r>
          </w:p>
        </w:tc>
      </w:tr>
      <w:tr w:rsidR="00A95A85" w14:paraId="4FB3FCFA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FD95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F699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31A2" w14:textId="383ACC29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3, 13, 23, 33, 37, 47, 57</w:t>
            </w:r>
          </w:p>
        </w:tc>
      </w:tr>
      <w:tr w:rsidR="00A95A85" w14:paraId="05A7327B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D697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3B8A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116C" w14:textId="02A3D15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4, 14, 24, 34, 38, 48, 58</w:t>
            </w:r>
          </w:p>
        </w:tc>
      </w:tr>
      <w:tr w:rsidR="00A95A85" w14:paraId="5A53975E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4EC7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2E0A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1850" w14:textId="36AECCF6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5, 15, 25, 35, 39, 49, 59</w:t>
            </w:r>
          </w:p>
        </w:tc>
      </w:tr>
      <w:tr w:rsidR="00A95A85" w14:paraId="6269FAFB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D6FA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08E4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E506" w14:textId="0CACCF7D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6, 16, 26, 36, 40, 50, 60</w:t>
            </w:r>
          </w:p>
        </w:tc>
      </w:tr>
      <w:tr w:rsidR="00A95A85" w14:paraId="257AFADC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6D4A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7E43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83AB" w14:textId="1CF02ACA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7, 17, 27, 31, 41, 51, 61</w:t>
            </w:r>
          </w:p>
        </w:tc>
      </w:tr>
      <w:tr w:rsidR="00A95A85" w14:paraId="440DB36C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8530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7648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54BC" w14:textId="3AE47C4C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8, 18, 28, 32, 42, 52, 62</w:t>
            </w:r>
          </w:p>
        </w:tc>
      </w:tr>
      <w:tr w:rsidR="00A95A85" w14:paraId="7FEDF5D0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16AA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6F31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992C" w14:textId="7CE012F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9, 21, 29, 33, 43, 53, 63</w:t>
            </w:r>
          </w:p>
        </w:tc>
      </w:tr>
      <w:tr w:rsidR="00A95A85" w14:paraId="6FEE373C" w14:textId="77777777" w:rsidTr="00A050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1BAE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CA6F" w14:textId="77777777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F790" w14:textId="4CAD421C" w:rsidR="00A95A85" w:rsidRDefault="00A95A85" w:rsidP="00A95A8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10, 19, 30,34, 44, 54, 64</w:t>
            </w:r>
          </w:p>
        </w:tc>
      </w:tr>
    </w:tbl>
    <w:p w14:paraId="7F036B16" w14:textId="2F4AE81F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</w:t>
      </w:r>
    </w:p>
    <w:p w14:paraId="41302739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результатам устного опроса по контрольной работе обучающемуся выставляется оценка «зачтено», или «не зачтено».</w:t>
      </w:r>
    </w:p>
    <w:p w14:paraId="6F5D95D6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«зачтено» по контрольной работе выставляется обучающемуся, если:</w:t>
      </w:r>
    </w:p>
    <w:p w14:paraId="744A34AA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 - у обучающегося не имеется затруднений в использовании научно- понятийного аппарата в терминологии курса, а если затруднения имеются, то они незначительные; - на дополнительные вопросы преподавателя, обучающийся дал правильные или частично правильные ответы; - методические рекомендации при подготовке контрольной работы выполнены в полном объеме.</w:t>
      </w:r>
    </w:p>
    <w:p w14:paraId="5DD35CC3" w14:textId="77777777" w:rsidR="00A0506A" w:rsidRDefault="00A0506A" w:rsidP="00A0506A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«не зачтено» по контрольной работе ставится обучающемуся, если: 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 - обучающийся не демонстрирует базовые знания, умения и навыки, необходимые для выполнения заданий контрольной работы; 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 - методические рекомендации при подготовки контрольной работы не выполнены в полном объеме. Компетенция(-и) или ее (их) часть(-и) не сформированы.</w:t>
      </w:r>
    </w:p>
    <w:p w14:paraId="109A7A30" w14:textId="77777777" w:rsidR="00A0506A" w:rsidRDefault="00A0506A" w:rsidP="00A0506A">
      <w:pPr>
        <w:jc w:val="both"/>
        <w:rPr>
          <w:b/>
          <w:sz w:val="28"/>
          <w:szCs w:val="28"/>
        </w:rPr>
      </w:pPr>
    </w:p>
    <w:p w14:paraId="114E32A5" w14:textId="77777777" w:rsidR="00A0506A" w:rsidRDefault="00A0506A" w:rsidP="00A0506A">
      <w:pPr>
        <w:jc w:val="center"/>
        <w:rPr>
          <w:b/>
          <w:bCs/>
          <w:iCs/>
          <w:sz w:val="28"/>
          <w:szCs w:val="28"/>
        </w:rPr>
      </w:pPr>
    </w:p>
    <w:p w14:paraId="7FF9A80C" w14:textId="77777777" w:rsidR="00A0506A" w:rsidRDefault="00A0506A" w:rsidP="00A0506A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Перечень вопросов для контрольной работы</w:t>
      </w:r>
    </w:p>
    <w:p w14:paraId="15229E6E" w14:textId="01B755B5" w:rsidR="00E83520" w:rsidRDefault="00E83520" w:rsidP="00156716">
      <w:pPr>
        <w:pStyle w:val="a3"/>
        <w:ind w:left="0"/>
      </w:pPr>
    </w:p>
    <w:p w14:paraId="68E186AC" w14:textId="7315B2A6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Национальный приоритетный проект «Здоровье»: основные </w:t>
      </w:r>
      <w:r w:rsidR="00EE4354">
        <w:t>направления</w:t>
      </w:r>
    </w:p>
    <w:p w14:paraId="2EF858E4" w14:textId="411D6272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Национальный приоритетный проект «Образование»: основные </w:t>
      </w:r>
      <w:r w:rsidR="00EE4354">
        <w:t>направления</w:t>
      </w:r>
    </w:p>
    <w:p w14:paraId="0876E598" w14:textId="2935221C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Национальный приоритетный проект «Доступное и комфортное жилье – гражданам России»: основные направления</w:t>
      </w:r>
    </w:p>
    <w:p w14:paraId="5452A5A0" w14:textId="766A6110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Государственная (бюджетная) система здравоохранения.</w:t>
      </w:r>
    </w:p>
    <w:p w14:paraId="01A8C7D1" w14:textId="6A1A9B4C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Частная система здравоохранения</w:t>
      </w:r>
    </w:p>
    <w:p w14:paraId="4306447D" w14:textId="19C48F73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Система здравоохранения, основанная на социальном (обязательном) медицинском страховании.</w:t>
      </w:r>
    </w:p>
    <w:p w14:paraId="627E45A7" w14:textId="556C3954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Основные положения реформы здравоохранения (причины, цели, </w:t>
      </w:r>
      <w:r w:rsidR="00EE4354">
        <w:t>задачи</w:t>
      </w:r>
      <w:r>
        <w:t>, пути реализации)</w:t>
      </w:r>
    </w:p>
    <w:p w14:paraId="22544196" w14:textId="70A545CA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Роль государства в организации здравоохранения</w:t>
      </w:r>
    </w:p>
    <w:p w14:paraId="1564E964" w14:textId="0F7359F6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Формы финансирования образовательной деятельности </w:t>
      </w:r>
    </w:p>
    <w:p w14:paraId="5B5A6942" w14:textId="574EE458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Современное состояние российской системы образования</w:t>
      </w:r>
    </w:p>
    <w:p w14:paraId="3684F134" w14:textId="089AE3BB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Мероприятия программы реформирования и ожидаемые результаты развития системы образования</w:t>
      </w:r>
    </w:p>
    <w:p w14:paraId="252624C5" w14:textId="391F35A8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Система управления образованием на муниципальном уровне. </w:t>
      </w:r>
    </w:p>
    <w:p w14:paraId="6F78189C" w14:textId="634D3E14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Цели </w:t>
      </w:r>
      <w:r w:rsidR="004F4EFA">
        <w:t xml:space="preserve">и приоритетные направления </w:t>
      </w:r>
      <w:r>
        <w:t xml:space="preserve">культурной политики российского государства </w:t>
      </w:r>
    </w:p>
    <w:p w14:paraId="74B39A9A" w14:textId="3B367FE0" w:rsidR="00BA0536" w:rsidRDefault="00BA0536" w:rsidP="004F4EFA">
      <w:pPr>
        <w:pStyle w:val="a3"/>
        <w:numPr>
          <w:ilvl w:val="0"/>
          <w:numId w:val="32"/>
        </w:numPr>
        <w:ind w:left="426"/>
      </w:pPr>
      <w:r>
        <w:t xml:space="preserve">Современное состояние сферы культуры в России </w:t>
      </w:r>
    </w:p>
    <w:p w14:paraId="293EFC42" w14:textId="7163978D" w:rsidR="00BA0536" w:rsidRDefault="00BA0536" w:rsidP="00CA184C">
      <w:pPr>
        <w:pStyle w:val="a3"/>
        <w:numPr>
          <w:ilvl w:val="0"/>
          <w:numId w:val="32"/>
        </w:numPr>
        <w:ind w:left="426"/>
      </w:pPr>
      <w:r>
        <w:lastRenderedPageBreak/>
        <w:t xml:space="preserve">Финансово-экономические основы культурной деятельности </w:t>
      </w:r>
    </w:p>
    <w:p w14:paraId="7575199D" w14:textId="30DE90D5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Физкультурно-спортивные организации по предоставлению детям и </w:t>
      </w:r>
      <w:r w:rsidR="00EE4354">
        <w:t>молодежи</w:t>
      </w:r>
      <w:r>
        <w:t xml:space="preserve"> социально-культурных услуг.</w:t>
      </w:r>
    </w:p>
    <w:p w14:paraId="2864A0F6" w14:textId="2488F961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Особенности функционирования и развития рынка жилья </w:t>
      </w:r>
    </w:p>
    <w:p w14:paraId="377FB9D6" w14:textId="00CACDE9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Реформирование ЖК</w:t>
      </w:r>
      <w:r w:rsidR="001423B6">
        <w:t>Х</w:t>
      </w:r>
    </w:p>
    <w:p w14:paraId="1BA20827" w14:textId="32D102E8" w:rsidR="00BA0536" w:rsidRDefault="00BA0536" w:rsidP="006E55CF">
      <w:pPr>
        <w:pStyle w:val="a3"/>
        <w:numPr>
          <w:ilvl w:val="0"/>
          <w:numId w:val="32"/>
        </w:numPr>
        <w:ind w:left="426"/>
      </w:pPr>
      <w:r>
        <w:t xml:space="preserve">Государственное регулирование </w:t>
      </w:r>
      <w:r w:rsidR="006E55CF">
        <w:t>и ф</w:t>
      </w:r>
      <w:r>
        <w:t>ормы участия государства в жилищно</w:t>
      </w:r>
      <w:r w:rsidR="006E55CF">
        <w:t>й сфере</w:t>
      </w:r>
    </w:p>
    <w:p w14:paraId="7F30A9BE" w14:textId="633D3AE5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Товарищества собственников жилья</w:t>
      </w:r>
    </w:p>
    <w:p w14:paraId="3FF9FBE0" w14:textId="237C69F2" w:rsidR="003D4C96" w:rsidRPr="003D4C96" w:rsidRDefault="00BA0536" w:rsidP="003D4C96">
      <w:pPr>
        <w:pStyle w:val="a4"/>
        <w:numPr>
          <w:ilvl w:val="0"/>
          <w:numId w:val="32"/>
        </w:numPr>
        <w:ind w:left="426"/>
        <w:rPr>
          <w:sz w:val="28"/>
          <w:szCs w:val="28"/>
        </w:rPr>
      </w:pPr>
      <w:r w:rsidRPr="003D4C96">
        <w:rPr>
          <w:sz w:val="28"/>
          <w:szCs w:val="28"/>
        </w:rPr>
        <w:t xml:space="preserve">Качество работы </w:t>
      </w:r>
      <w:r w:rsidR="003D4C96" w:rsidRPr="003D4C96">
        <w:rPr>
          <w:sz w:val="28"/>
          <w:szCs w:val="28"/>
        </w:rPr>
        <w:t>и основные проблемы, присущие городскому пассажирскому транспортному комплексу Российской Федерации.</w:t>
      </w:r>
    </w:p>
    <w:p w14:paraId="025565FA" w14:textId="7440848F" w:rsidR="00BA0536" w:rsidRDefault="00BA0536" w:rsidP="00312D50">
      <w:pPr>
        <w:pStyle w:val="a3"/>
        <w:numPr>
          <w:ilvl w:val="0"/>
          <w:numId w:val="32"/>
        </w:numPr>
        <w:ind w:left="426"/>
      </w:pPr>
      <w:r>
        <w:t xml:space="preserve">Финансирование городского пассажирского транспортного комплекса </w:t>
      </w:r>
    </w:p>
    <w:p w14:paraId="207DFB60" w14:textId="125FB8AC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Особенности функционирования местного потребительского рынка в условиях рыночной экономики.</w:t>
      </w:r>
    </w:p>
    <w:p w14:paraId="1C21584F" w14:textId="3404FF8B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Основные методы регулирования потребительского рынка </w:t>
      </w:r>
    </w:p>
    <w:p w14:paraId="46459EA6" w14:textId="209CE041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Система социального обслуживания в России</w:t>
      </w:r>
    </w:p>
    <w:p w14:paraId="77E418DF" w14:textId="102FA23C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Система социальной защиты: принципы, функции и методы. </w:t>
      </w:r>
    </w:p>
    <w:p w14:paraId="049B29A9" w14:textId="291AE99C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Система социальной защиты детей-сирот</w:t>
      </w:r>
    </w:p>
    <w:p w14:paraId="4F99FB9B" w14:textId="301B6425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Система социальной защиты детей – инвалидов с детства </w:t>
      </w:r>
    </w:p>
    <w:p w14:paraId="61564086" w14:textId="2294E028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Система социальной защиты семьи</w:t>
      </w:r>
    </w:p>
    <w:p w14:paraId="44F63F01" w14:textId="446819A6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Социальная защита молодежи </w:t>
      </w:r>
    </w:p>
    <w:p w14:paraId="35DBD98A" w14:textId="68ACDB34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Социальная защита семей безработных</w:t>
      </w:r>
    </w:p>
    <w:p w14:paraId="4E35443F" w14:textId="4A625B4B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Социальная защита бездомных, беспризорных детей. </w:t>
      </w:r>
    </w:p>
    <w:p w14:paraId="6C87F8CE" w14:textId="3A551A52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Социальная защита инвалидов (взрослых).</w:t>
      </w:r>
    </w:p>
    <w:p w14:paraId="3760E176" w14:textId="6DDF9FF7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Социальная защита пенсионеров. </w:t>
      </w:r>
    </w:p>
    <w:p w14:paraId="1AB631A1" w14:textId="3708C150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Социальная защита ВОВ.</w:t>
      </w:r>
    </w:p>
    <w:p w14:paraId="5A9AA515" w14:textId="65ECFA32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Социальная защита (реабилитации) участников военных конфликтов. </w:t>
      </w:r>
    </w:p>
    <w:p w14:paraId="79BC0E49" w14:textId="4F472BBA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Социальная защита пожилых людей.</w:t>
      </w:r>
    </w:p>
    <w:p w14:paraId="3E7D09CB" w14:textId="3A8126BD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 xml:space="preserve">Организация социального страхования в России и перспективы его </w:t>
      </w:r>
      <w:r w:rsidR="00EE4354">
        <w:t>реформирования</w:t>
      </w:r>
    </w:p>
    <w:p w14:paraId="7992BD86" w14:textId="62C9C824" w:rsidR="00BA0536" w:rsidRDefault="00BA0536" w:rsidP="00CA184C">
      <w:pPr>
        <w:pStyle w:val="a3"/>
        <w:numPr>
          <w:ilvl w:val="0"/>
          <w:numId w:val="32"/>
        </w:numPr>
        <w:ind w:left="426"/>
      </w:pPr>
      <w:r>
        <w:t>Организация пенсионного обеспечения в России.</w:t>
      </w:r>
    </w:p>
    <w:p w14:paraId="0D7DB8F1" w14:textId="205C129C" w:rsidR="00BA0536" w:rsidRDefault="00BA0536" w:rsidP="00A95A85">
      <w:pPr>
        <w:pStyle w:val="a3"/>
        <w:numPr>
          <w:ilvl w:val="0"/>
          <w:numId w:val="34"/>
        </w:numPr>
        <w:ind w:left="426"/>
      </w:pPr>
      <w:r>
        <w:t>Анализ современного состояния системы образования (регион, РО)</w:t>
      </w:r>
    </w:p>
    <w:p w14:paraId="2B2CA163" w14:textId="70A860E0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системы здравоохранения (регион, РО)</w:t>
      </w:r>
    </w:p>
    <w:p w14:paraId="6A381067" w14:textId="06995EC6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культурной сферой (регион, РО)</w:t>
      </w:r>
    </w:p>
    <w:p w14:paraId="03DA3D87" w14:textId="44D58CE6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физической культуры, спорта (регион, РО)</w:t>
      </w:r>
    </w:p>
    <w:p w14:paraId="66770C0D" w14:textId="4F8B2B85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санаторно-курортного обслуживания и туризма (регион, РО)</w:t>
      </w:r>
    </w:p>
    <w:p w14:paraId="00164EC8" w14:textId="29117099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ЖКХ (регион, РО)</w:t>
      </w:r>
    </w:p>
    <w:p w14:paraId="72D8EC06" w14:textId="1D196AE9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управления жилищным фондом</w:t>
      </w:r>
    </w:p>
    <w:p w14:paraId="06E3AA2E" w14:textId="73273180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управления инженерным обеспечением поселений</w:t>
      </w:r>
    </w:p>
    <w:p w14:paraId="67045B89" w14:textId="41A2F8EE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управления общегородским коммунальным хозяйством</w:t>
      </w:r>
    </w:p>
    <w:p w14:paraId="2D3872C8" w14:textId="24349F00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транспортного обслуживания (регион, РО)</w:t>
      </w:r>
    </w:p>
    <w:p w14:paraId="69983E97" w14:textId="11C482FE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бытового обслуживания (регион, РО)</w:t>
      </w:r>
    </w:p>
    <w:p w14:paraId="10A62231" w14:textId="3AE20265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современного состояния общественного питания (регион, РО)</w:t>
      </w:r>
    </w:p>
    <w:p w14:paraId="507A6487" w14:textId="0B82B868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пенсионеров (регион, РО)</w:t>
      </w:r>
    </w:p>
    <w:p w14:paraId="026F67C3" w14:textId="30E92DD9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инвалидов (регион, РО)</w:t>
      </w:r>
    </w:p>
    <w:p w14:paraId="06EC59B8" w14:textId="7C909CEB" w:rsidR="00BA0536" w:rsidRDefault="00BA0536" w:rsidP="00444F09">
      <w:pPr>
        <w:pStyle w:val="a3"/>
        <w:numPr>
          <w:ilvl w:val="0"/>
          <w:numId w:val="34"/>
        </w:numPr>
        <w:ind w:left="426"/>
      </w:pPr>
      <w:r>
        <w:lastRenderedPageBreak/>
        <w:t>Оценка системы социальной защиты ВОВ (регион, РО)</w:t>
      </w:r>
    </w:p>
    <w:p w14:paraId="343A8BF6" w14:textId="52E0E153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(реабилитации) участников военных конфликтов (регион, РО)</w:t>
      </w:r>
    </w:p>
    <w:p w14:paraId="45183BF7" w14:textId="4EEE83B0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 xml:space="preserve">Оценка системы социальной защиты детей </w:t>
      </w:r>
      <w:r w:rsidR="00444F09">
        <w:t xml:space="preserve">и детей-инвалидов </w:t>
      </w:r>
      <w:r>
        <w:t>(регион, РО)</w:t>
      </w:r>
    </w:p>
    <w:p w14:paraId="7F00A585" w14:textId="375FC2BC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семьи (регион, РО)</w:t>
      </w:r>
    </w:p>
    <w:p w14:paraId="56DAE48A" w14:textId="07B7EC31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детей из многодетных семей (регион, РО)</w:t>
      </w:r>
    </w:p>
    <w:p w14:paraId="267E5A7A" w14:textId="6C545419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молодежи (регион, РО)</w:t>
      </w:r>
    </w:p>
    <w:p w14:paraId="5861B3B7" w14:textId="066E3D29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социальной защиты (регион, РО)</w:t>
      </w:r>
    </w:p>
    <w:p w14:paraId="37385291" w14:textId="295A5AF5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Оценка системы пенсионного обеспечения населения (регион, РО)</w:t>
      </w:r>
    </w:p>
    <w:p w14:paraId="06C44B69" w14:textId="3870C68A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состояния социальной сферы России</w:t>
      </w:r>
    </w:p>
    <w:p w14:paraId="338DC09B" w14:textId="67CEC881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состояния социальной сферы Южного Федерального Округа</w:t>
      </w:r>
    </w:p>
    <w:p w14:paraId="6022BC65" w14:textId="4EE44B87" w:rsidR="00BA0536" w:rsidRDefault="00BA0536" w:rsidP="00444F09">
      <w:pPr>
        <w:pStyle w:val="a3"/>
        <w:numPr>
          <w:ilvl w:val="0"/>
          <w:numId w:val="34"/>
        </w:numPr>
        <w:ind w:left="426"/>
      </w:pPr>
      <w:r>
        <w:t>Анализ состояния социальной сферы г. Ростова-на-Дону</w:t>
      </w:r>
    </w:p>
    <w:p w14:paraId="104C3A57" w14:textId="77777777" w:rsidR="00A0506A" w:rsidRPr="000D2011" w:rsidRDefault="00A0506A" w:rsidP="00156716">
      <w:pPr>
        <w:pStyle w:val="a3"/>
        <w:ind w:left="0"/>
      </w:pPr>
    </w:p>
    <w:p w14:paraId="26F03505" w14:textId="77777777" w:rsidR="00EA1742" w:rsidRDefault="00EA1742" w:rsidP="000D2011">
      <w:pPr>
        <w:pStyle w:val="1"/>
        <w:numPr>
          <w:ilvl w:val="1"/>
          <w:numId w:val="4"/>
        </w:numPr>
        <w:tabs>
          <w:tab w:val="left" w:pos="630"/>
        </w:tabs>
        <w:ind w:left="0" w:hanging="4175"/>
        <w:jc w:val="left"/>
      </w:pPr>
    </w:p>
    <w:p w14:paraId="63BBFCC0" w14:textId="5157DDD9" w:rsidR="00E83520" w:rsidRPr="00EA1742" w:rsidRDefault="00EA1742" w:rsidP="00741641">
      <w:pPr>
        <w:pStyle w:val="1"/>
        <w:numPr>
          <w:ilvl w:val="1"/>
          <w:numId w:val="4"/>
        </w:numPr>
        <w:tabs>
          <w:tab w:val="left" w:pos="630"/>
        </w:tabs>
        <w:ind w:left="0" w:hanging="4175"/>
        <w:jc w:val="center"/>
      </w:pPr>
      <w:bookmarkStart w:id="4" w:name="_GoBack"/>
      <w:r>
        <w:t>У</w:t>
      </w:r>
      <w:r w:rsidRPr="00EA1742">
        <w:t>чебно-методическое и информационное обеспечение дисциплины</w:t>
      </w:r>
    </w:p>
    <w:bookmarkEnd w:id="4"/>
    <w:p w14:paraId="3DDC316F" w14:textId="77777777" w:rsidR="00E83520" w:rsidRPr="000D2011" w:rsidRDefault="00E83520" w:rsidP="00156716">
      <w:pPr>
        <w:pStyle w:val="a3"/>
        <w:ind w:left="0"/>
        <w:rPr>
          <w:b/>
        </w:rPr>
      </w:pPr>
    </w:p>
    <w:tbl>
      <w:tblPr>
        <w:tblStyle w:val="a9"/>
        <w:tblW w:w="10086" w:type="dxa"/>
        <w:tblInd w:w="108" w:type="dxa"/>
        <w:tblLook w:val="04A0" w:firstRow="1" w:lastRow="0" w:firstColumn="1" w:lastColumn="0" w:noHBand="0" w:noVBand="1"/>
      </w:tblPr>
      <w:tblGrid>
        <w:gridCol w:w="674"/>
        <w:gridCol w:w="91"/>
        <w:gridCol w:w="75"/>
        <w:gridCol w:w="1771"/>
        <w:gridCol w:w="3785"/>
        <w:gridCol w:w="2259"/>
        <w:gridCol w:w="1431"/>
      </w:tblGrid>
      <w:tr w:rsidR="003C774C" w14:paraId="1CC416F1" w14:textId="77777777" w:rsidTr="001E1459">
        <w:trPr>
          <w:trHeight w:hRule="exact" w:val="207"/>
        </w:trPr>
        <w:tc>
          <w:tcPr>
            <w:tcW w:w="10086" w:type="dxa"/>
            <w:gridSpan w:val="7"/>
          </w:tcPr>
          <w:p w14:paraId="6F8D5A0A" w14:textId="1472A37B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0F7835" w14:paraId="7086E69E" w14:textId="77777777" w:rsidTr="001E1459">
        <w:trPr>
          <w:trHeight w:hRule="exact" w:val="207"/>
        </w:trPr>
        <w:tc>
          <w:tcPr>
            <w:tcW w:w="674" w:type="dxa"/>
          </w:tcPr>
          <w:p w14:paraId="29B0CD3B" w14:textId="77777777" w:rsidR="003C774C" w:rsidRDefault="003C774C" w:rsidP="002F7197"/>
        </w:tc>
        <w:tc>
          <w:tcPr>
            <w:tcW w:w="1937" w:type="dxa"/>
            <w:gridSpan w:val="3"/>
          </w:tcPr>
          <w:p w14:paraId="7EBE1451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85" w:type="dxa"/>
          </w:tcPr>
          <w:p w14:paraId="5D1E56F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9" w:type="dxa"/>
          </w:tcPr>
          <w:p w14:paraId="6FFC39F1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1" w:type="dxa"/>
          </w:tcPr>
          <w:p w14:paraId="3A47D36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F7835" w14:paraId="72E42F9B" w14:textId="77777777" w:rsidTr="001E1459">
        <w:trPr>
          <w:trHeight w:hRule="exact" w:val="895"/>
        </w:trPr>
        <w:tc>
          <w:tcPr>
            <w:tcW w:w="674" w:type="dxa"/>
          </w:tcPr>
          <w:p w14:paraId="024A3C6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37" w:type="dxa"/>
            <w:gridSpan w:val="3"/>
          </w:tcPr>
          <w:p w14:paraId="74FCF357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Райзберг, Б. А.</w:t>
            </w:r>
          </w:p>
        </w:tc>
        <w:tc>
          <w:tcPr>
            <w:tcW w:w="3785" w:type="dxa"/>
          </w:tcPr>
          <w:p w14:paraId="27105755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Государственное управление экономическими и социальными процессами: учебное пособие для студентов экономических вузов и факультетов</w:t>
            </w:r>
          </w:p>
        </w:tc>
        <w:tc>
          <w:tcPr>
            <w:tcW w:w="2259" w:type="dxa"/>
          </w:tcPr>
          <w:p w14:paraId="38F312B3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НИЦ ИНФРА-М, 2015</w:t>
            </w:r>
          </w:p>
        </w:tc>
        <w:tc>
          <w:tcPr>
            <w:tcW w:w="1431" w:type="dxa"/>
          </w:tcPr>
          <w:p w14:paraId="6021270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28EE5795" w14:textId="77777777" w:rsidTr="001E1459">
        <w:trPr>
          <w:trHeight w:hRule="exact" w:val="539"/>
        </w:trPr>
        <w:tc>
          <w:tcPr>
            <w:tcW w:w="674" w:type="dxa"/>
          </w:tcPr>
          <w:p w14:paraId="37034040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37" w:type="dxa"/>
            <w:gridSpan w:val="3"/>
          </w:tcPr>
          <w:p w14:paraId="12C4A34E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Попов, П.С.</w:t>
            </w:r>
          </w:p>
        </w:tc>
        <w:tc>
          <w:tcPr>
            <w:tcW w:w="3785" w:type="dxa"/>
          </w:tcPr>
          <w:p w14:paraId="1CB9A8D3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Муниципальная политика в социальной сфере муниципального образования</w:t>
            </w:r>
          </w:p>
        </w:tc>
        <w:tc>
          <w:tcPr>
            <w:tcW w:w="2259" w:type="dxa"/>
          </w:tcPr>
          <w:p w14:paraId="198E770E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Лаборатория книги, 2011</w:t>
            </w:r>
          </w:p>
        </w:tc>
        <w:tc>
          <w:tcPr>
            <w:tcW w:w="1431" w:type="dxa"/>
          </w:tcPr>
          <w:p w14:paraId="097A03B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3C774C" w14:paraId="2EF3E713" w14:textId="77777777" w:rsidTr="001E1459">
        <w:trPr>
          <w:trHeight w:hRule="exact" w:val="339"/>
        </w:trPr>
        <w:tc>
          <w:tcPr>
            <w:tcW w:w="10086" w:type="dxa"/>
            <w:gridSpan w:val="7"/>
          </w:tcPr>
          <w:p w14:paraId="5AA2B483" w14:textId="0CF65DCF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0F7835" w14:paraId="00009B74" w14:textId="77777777" w:rsidTr="001E1459">
        <w:trPr>
          <w:trHeight w:hRule="exact" w:val="669"/>
        </w:trPr>
        <w:tc>
          <w:tcPr>
            <w:tcW w:w="674" w:type="dxa"/>
          </w:tcPr>
          <w:p w14:paraId="33235996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37" w:type="dxa"/>
            <w:gridSpan w:val="3"/>
          </w:tcPr>
          <w:p w14:paraId="6E30A7FB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Комаров, Е. И.</w:t>
            </w:r>
          </w:p>
        </w:tc>
        <w:tc>
          <w:tcPr>
            <w:tcW w:w="3785" w:type="dxa"/>
          </w:tcPr>
          <w:p w14:paraId="5BA935E1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Методологический инструментарий современного социального управления: учебно- практическое пособие</w:t>
            </w:r>
          </w:p>
        </w:tc>
        <w:tc>
          <w:tcPr>
            <w:tcW w:w="2259" w:type="dxa"/>
          </w:tcPr>
          <w:p w14:paraId="0584CF96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Дашков и К, 2013</w:t>
            </w:r>
          </w:p>
        </w:tc>
        <w:tc>
          <w:tcPr>
            <w:tcW w:w="1431" w:type="dxa"/>
          </w:tcPr>
          <w:p w14:paraId="531C4E9C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2A09D0E6" w14:textId="77777777" w:rsidTr="001E1459">
        <w:trPr>
          <w:trHeight w:hRule="exact" w:val="911"/>
        </w:trPr>
        <w:tc>
          <w:tcPr>
            <w:tcW w:w="674" w:type="dxa"/>
          </w:tcPr>
          <w:p w14:paraId="32587062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37" w:type="dxa"/>
            <w:gridSpan w:val="3"/>
          </w:tcPr>
          <w:p w14:paraId="05DC1EC5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Сурова, Н.Ю.</w:t>
            </w:r>
          </w:p>
        </w:tc>
        <w:tc>
          <w:tcPr>
            <w:tcW w:w="3785" w:type="dxa"/>
          </w:tcPr>
          <w:p w14:paraId="6895318C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Проектный менеджмент в социальной сфере и дизайн-мышление: учебное пособие для студентов вузов, обучающихся по специальности «Менеджмент»</w:t>
            </w:r>
          </w:p>
        </w:tc>
        <w:tc>
          <w:tcPr>
            <w:tcW w:w="2259" w:type="dxa"/>
          </w:tcPr>
          <w:p w14:paraId="3E9ABABA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2015</w:t>
            </w:r>
          </w:p>
        </w:tc>
        <w:tc>
          <w:tcPr>
            <w:tcW w:w="1431" w:type="dxa"/>
          </w:tcPr>
          <w:p w14:paraId="50FA3681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73284E78" w14:textId="77777777" w:rsidTr="001E1459">
        <w:trPr>
          <w:trHeight w:hRule="exact" w:val="705"/>
        </w:trPr>
        <w:tc>
          <w:tcPr>
            <w:tcW w:w="674" w:type="dxa"/>
          </w:tcPr>
          <w:p w14:paraId="559FDFD2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37" w:type="dxa"/>
            <w:gridSpan w:val="3"/>
          </w:tcPr>
          <w:p w14:paraId="715A5414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Гасумова, С.Е.</w:t>
            </w:r>
          </w:p>
        </w:tc>
        <w:tc>
          <w:tcPr>
            <w:tcW w:w="3785" w:type="dxa"/>
          </w:tcPr>
          <w:p w14:paraId="31586679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Информационные технологии в социальной сфере: учебное пособие</w:t>
            </w:r>
          </w:p>
        </w:tc>
        <w:tc>
          <w:tcPr>
            <w:tcW w:w="2259" w:type="dxa"/>
          </w:tcPr>
          <w:p w14:paraId="275FF651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Издательско- торговая корпорация «Дашков и К°», 2017</w:t>
            </w:r>
          </w:p>
        </w:tc>
        <w:tc>
          <w:tcPr>
            <w:tcW w:w="1431" w:type="dxa"/>
          </w:tcPr>
          <w:p w14:paraId="27794A68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08DA6462" w14:textId="77777777" w:rsidTr="001E1459">
        <w:trPr>
          <w:trHeight w:hRule="exact" w:val="727"/>
        </w:trPr>
        <w:tc>
          <w:tcPr>
            <w:tcW w:w="674" w:type="dxa"/>
          </w:tcPr>
          <w:p w14:paraId="6C5757DD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37" w:type="dxa"/>
            <w:gridSpan w:val="3"/>
          </w:tcPr>
          <w:p w14:paraId="6DD2A64E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Пчелина, О.В., Тарбушкин, А.Ю.</w:t>
            </w:r>
          </w:p>
        </w:tc>
        <w:tc>
          <w:tcPr>
            <w:tcW w:w="3785" w:type="dxa"/>
          </w:tcPr>
          <w:p w14:paraId="4542E344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Предпринимательство, управление проектами и реклама в социальной сфере: учебное пособие</w:t>
            </w:r>
          </w:p>
        </w:tc>
        <w:tc>
          <w:tcPr>
            <w:tcW w:w="2259" w:type="dxa"/>
          </w:tcPr>
          <w:p w14:paraId="321574F5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Йошкар-Ола: ПГТУ, 2016</w:t>
            </w:r>
          </w:p>
        </w:tc>
        <w:tc>
          <w:tcPr>
            <w:tcW w:w="1431" w:type="dxa"/>
          </w:tcPr>
          <w:p w14:paraId="7C3498E4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3CA0F9B7" w14:textId="77777777" w:rsidTr="001E1459">
        <w:trPr>
          <w:trHeight w:hRule="exact" w:val="704"/>
        </w:trPr>
        <w:tc>
          <w:tcPr>
            <w:tcW w:w="674" w:type="dxa"/>
          </w:tcPr>
          <w:p w14:paraId="3D49B953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37" w:type="dxa"/>
            <w:gridSpan w:val="3"/>
          </w:tcPr>
          <w:p w14:paraId="5057880F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Полукаров, А.В.</w:t>
            </w:r>
          </w:p>
        </w:tc>
        <w:tc>
          <w:tcPr>
            <w:tcW w:w="3785" w:type="dxa"/>
          </w:tcPr>
          <w:p w14:paraId="490B784C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Административно-правовые средства противодействия коррупции в социальной сфере: монография</w:t>
            </w:r>
          </w:p>
        </w:tc>
        <w:tc>
          <w:tcPr>
            <w:tcW w:w="2259" w:type="dxa"/>
          </w:tcPr>
          <w:p w14:paraId="5812D513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431" w:type="dxa"/>
          </w:tcPr>
          <w:p w14:paraId="65850F18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5E268CC2" w14:textId="77777777" w:rsidTr="001E1459">
        <w:trPr>
          <w:trHeight w:hRule="exact" w:val="725"/>
        </w:trPr>
        <w:tc>
          <w:tcPr>
            <w:tcW w:w="674" w:type="dxa"/>
          </w:tcPr>
          <w:p w14:paraId="0698ADD6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37" w:type="dxa"/>
            <w:gridSpan w:val="3"/>
          </w:tcPr>
          <w:p w14:paraId="2A51A1BE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Романова Юлия Александровна, Егоренко А.О.</w:t>
            </w:r>
          </w:p>
        </w:tc>
        <w:tc>
          <w:tcPr>
            <w:tcW w:w="3785" w:type="dxa"/>
          </w:tcPr>
          <w:p w14:paraId="18B6B5F1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Эффективность контроллинга в публичном управлении в социальной сфере: теория, современное состояние, перспективы развития</w:t>
            </w:r>
          </w:p>
        </w:tc>
        <w:tc>
          <w:tcPr>
            <w:tcW w:w="2259" w:type="dxa"/>
          </w:tcPr>
          <w:p w14:paraId="346E8FB4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Издательско- торговая корпорация "Дашков и К", 2014</w:t>
            </w:r>
          </w:p>
        </w:tc>
        <w:tc>
          <w:tcPr>
            <w:tcW w:w="1431" w:type="dxa"/>
          </w:tcPr>
          <w:p w14:paraId="108BCC3A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F7835" w14:paraId="5CF9AF18" w14:textId="77777777" w:rsidTr="001E1459">
        <w:trPr>
          <w:trHeight w:hRule="exact" w:val="720"/>
        </w:trPr>
        <w:tc>
          <w:tcPr>
            <w:tcW w:w="674" w:type="dxa"/>
          </w:tcPr>
          <w:p w14:paraId="07F2D774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37" w:type="dxa"/>
            <w:gridSpan w:val="3"/>
          </w:tcPr>
          <w:p w14:paraId="0A4042FA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Тамбовцев Виталий Леонидович</w:t>
            </w:r>
          </w:p>
        </w:tc>
        <w:tc>
          <w:tcPr>
            <w:tcW w:w="3785" w:type="dxa"/>
          </w:tcPr>
          <w:p w14:paraId="5E562F62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Институциональные изменения в социальной сфере российской экономики: Монография</w:t>
            </w:r>
          </w:p>
        </w:tc>
        <w:tc>
          <w:tcPr>
            <w:tcW w:w="2259" w:type="dxa"/>
          </w:tcPr>
          <w:p w14:paraId="2B64B624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МГУ имени М.В. Ломоносова, 2015</w:t>
            </w:r>
          </w:p>
        </w:tc>
        <w:tc>
          <w:tcPr>
            <w:tcW w:w="1431" w:type="dxa"/>
          </w:tcPr>
          <w:p w14:paraId="51AC605D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3C774C" w14:paraId="488A0D84" w14:textId="77777777" w:rsidTr="001E1459">
        <w:trPr>
          <w:trHeight w:hRule="exact" w:val="207"/>
        </w:trPr>
        <w:tc>
          <w:tcPr>
            <w:tcW w:w="10086" w:type="dxa"/>
            <w:gridSpan w:val="7"/>
          </w:tcPr>
          <w:p w14:paraId="71BF075A" w14:textId="6279838C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0F7835" w14:paraId="7F3C1B45" w14:textId="77777777" w:rsidTr="001E1459">
        <w:trPr>
          <w:trHeight w:hRule="exact" w:val="687"/>
        </w:trPr>
        <w:tc>
          <w:tcPr>
            <w:tcW w:w="674" w:type="dxa"/>
          </w:tcPr>
          <w:p w14:paraId="2FB5A58E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37" w:type="dxa"/>
            <w:gridSpan w:val="3"/>
          </w:tcPr>
          <w:p w14:paraId="669CFEA4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Лыкова, О. А.</w:t>
            </w:r>
          </w:p>
        </w:tc>
        <w:tc>
          <w:tcPr>
            <w:tcW w:w="3785" w:type="dxa"/>
          </w:tcPr>
          <w:p w14:paraId="2FE1D36A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в социальной сфере: методические указания для практических занятий и самостоятельной работы</w:t>
            </w:r>
          </w:p>
        </w:tc>
        <w:tc>
          <w:tcPr>
            <w:tcW w:w="2259" w:type="dxa"/>
          </w:tcPr>
          <w:p w14:paraId="05784A53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1" w:type="dxa"/>
          </w:tcPr>
          <w:p w14:paraId="72C80A32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3C774C" w14:paraId="4E741A23" w14:textId="77777777" w:rsidTr="001E1459">
        <w:trPr>
          <w:trHeight w:hRule="exact" w:val="1128"/>
        </w:trPr>
        <w:tc>
          <w:tcPr>
            <w:tcW w:w="674" w:type="dxa"/>
          </w:tcPr>
          <w:p w14:paraId="2A0EA91D" w14:textId="77777777" w:rsidR="003C774C" w:rsidRPr="003C774C" w:rsidRDefault="003C774C" w:rsidP="002F719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37" w:type="dxa"/>
            <w:gridSpan w:val="3"/>
          </w:tcPr>
          <w:p w14:paraId="0F7A91E8" w14:textId="77777777" w:rsidR="003C774C" w:rsidRPr="003C774C" w:rsidRDefault="003C774C" w:rsidP="002F719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785" w:type="dxa"/>
          </w:tcPr>
          <w:p w14:paraId="6C3C38FC" w14:textId="77777777" w:rsidR="003C774C" w:rsidRPr="003C774C" w:rsidRDefault="003C774C" w:rsidP="002F7197">
            <w:pPr>
              <w:rPr>
                <w:color w:val="000000"/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59" w:type="dxa"/>
          </w:tcPr>
          <w:p w14:paraId="5D63153B" w14:textId="77777777" w:rsidR="003C774C" w:rsidRPr="003C774C" w:rsidRDefault="003C774C" w:rsidP="002F7197">
            <w:pPr>
              <w:rPr>
                <w:color w:val="000000"/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1" w:type="dxa"/>
          </w:tcPr>
          <w:p w14:paraId="3D3251AC" w14:textId="77777777" w:rsidR="003C774C" w:rsidRPr="003C774C" w:rsidRDefault="003C774C" w:rsidP="002F719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3C774C" w:rsidRPr="00E07910" w14:paraId="55BF0558" w14:textId="77777777" w:rsidTr="001E1459">
        <w:trPr>
          <w:trHeight w:hRule="exact" w:val="207"/>
        </w:trPr>
        <w:tc>
          <w:tcPr>
            <w:tcW w:w="10086" w:type="dxa"/>
            <w:gridSpan w:val="7"/>
          </w:tcPr>
          <w:p w14:paraId="571B84B5" w14:textId="78C3C11F" w:rsidR="003C774C" w:rsidRPr="00E07910" w:rsidRDefault="003C774C" w:rsidP="002F7197">
            <w:pPr>
              <w:jc w:val="center"/>
              <w:rPr>
                <w:sz w:val="19"/>
                <w:szCs w:val="19"/>
              </w:rPr>
            </w:pPr>
            <w:r w:rsidRPr="00E07910">
              <w:rPr>
                <w:b/>
                <w:color w:val="000000"/>
                <w:sz w:val="19"/>
                <w:szCs w:val="19"/>
              </w:rPr>
              <w:lastRenderedPageBreak/>
              <w:t>Перечень ресурсов информационно-телекоммуникационной сети "Интернет"</w:t>
            </w:r>
          </w:p>
        </w:tc>
      </w:tr>
      <w:tr w:rsidR="003C774C" w:rsidRPr="00E07910" w14:paraId="364DEFD9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1C3CE8E6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321" w:type="dxa"/>
            <w:gridSpan w:val="5"/>
          </w:tcPr>
          <w:p w14:paraId="67BF708E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Электронная библиотечная система "Знаниум"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znanium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07910" w14:paraId="252DAD0E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66F71FC3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321" w:type="dxa"/>
            <w:gridSpan w:val="5"/>
          </w:tcPr>
          <w:p w14:paraId="318A6411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Сайт журнала «Экономическая социология», 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ecsoc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hse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07910" w14:paraId="101ECA9A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6454B37F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321" w:type="dxa"/>
            <w:gridSpan w:val="5"/>
          </w:tcPr>
          <w:p w14:paraId="2076FEEF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Сайт журнала «Регион: экономика и социология»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sibran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res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htm</w:t>
            </w:r>
          </w:p>
        </w:tc>
      </w:tr>
      <w:tr w:rsidR="003C774C" w:rsidRPr="00E07910" w14:paraId="1B7B97EB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084F3D22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9321" w:type="dxa"/>
            <w:gridSpan w:val="5"/>
          </w:tcPr>
          <w:p w14:paraId="62E8E3E4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РИО-Центр. Центр развития информационного общества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riocenter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07910" w14:paraId="25875A89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6F7FD009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321" w:type="dxa"/>
            <w:gridSpan w:val="5"/>
          </w:tcPr>
          <w:p w14:paraId="155CD5EB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Институт научной информации по общественным наукам РАН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inion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3C774C" w:rsidRPr="00E07910" w14:paraId="7B5BA694" w14:textId="77777777" w:rsidTr="001E1459">
        <w:trPr>
          <w:trHeight w:hRule="exact" w:val="207"/>
        </w:trPr>
        <w:tc>
          <w:tcPr>
            <w:tcW w:w="765" w:type="dxa"/>
            <w:gridSpan w:val="2"/>
          </w:tcPr>
          <w:p w14:paraId="54A8FC28" w14:textId="77777777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9321" w:type="dxa"/>
            <w:gridSpan w:val="5"/>
          </w:tcPr>
          <w:p w14:paraId="71DE61D2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Институт проблем информатики РАН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ipiran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14:paraId="42382C07" w14:textId="77777777" w:rsidTr="001E1459">
        <w:trPr>
          <w:trHeight w:hRule="exact" w:val="207"/>
        </w:trPr>
        <w:tc>
          <w:tcPr>
            <w:tcW w:w="10086" w:type="dxa"/>
            <w:gridSpan w:val="7"/>
          </w:tcPr>
          <w:p w14:paraId="534CBE95" w14:textId="08D4B08F" w:rsidR="003C774C" w:rsidRDefault="003C774C" w:rsidP="002F7197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3C774C" w:rsidRPr="00EA1742" w14:paraId="21AECA07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7FFDD078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246" w:type="dxa"/>
            <w:gridSpan w:val="4"/>
          </w:tcPr>
          <w:p w14:paraId="47339A2F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 w:rsidRPr="003C774C">
              <w:rPr>
                <w:color w:val="000000"/>
                <w:sz w:val="19"/>
                <w:szCs w:val="19"/>
                <w:lang w:val="en-US"/>
              </w:rPr>
              <w:t>Microsoft 0365ProPlusOpenStudents ShrdSvr ALNG SubsVL OLV NL 1Mth Acdmc Stdnt w/Faculty</w:t>
            </w:r>
          </w:p>
        </w:tc>
      </w:tr>
      <w:tr w:rsidR="003C774C" w:rsidRPr="00E07910" w14:paraId="300CE768" w14:textId="77777777" w:rsidTr="001E1459">
        <w:trPr>
          <w:trHeight w:hRule="exact" w:val="207"/>
        </w:trPr>
        <w:tc>
          <w:tcPr>
            <w:tcW w:w="10086" w:type="dxa"/>
            <w:gridSpan w:val="7"/>
          </w:tcPr>
          <w:p w14:paraId="498936EC" w14:textId="62861FCF" w:rsidR="003C774C" w:rsidRPr="00E07910" w:rsidRDefault="003C774C" w:rsidP="002F7197">
            <w:pPr>
              <w:jc w:val="center"/>
              <w:rPr>
                <w:sz w:val="19"/>
                <w:szCs w:val="19"/>
              </w:rPr>
            </w:pPr>
            <w:r w:rsidRPr="00E07910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3C774C" w:rsidRPr="00E07910" w14:paraId="4A63CFCE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7A165B4B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246" w:type="dxa"/>
            <w:gridSpan w:val="4"/>
          </w:tcPr>
          <w:p w14:paraId="46B93645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«Консультант Плюс» Справочная правовая система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07910" w14:paraId="549148A3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7227EA66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246" w:type="dxa"/>
            <w:gridSpan w:val="4"/>
          </w:tcPr>
          <w:p w14:paraId="00583FB9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Информационно-правовой портал "Гарант"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3C774C" w:rsidRPr="00E07910" w14:paraId="30A3F621" w14:textId="77777777" w:rsidTr="001E1459">
        <w:trPr>
          <w:trHeight w:hRule="exact" w:val="502"/>
        </w:trPr>
        <w:tc>
          <w:tcPr>
            <w:tcW w:w="840" w:type="dxa"/>
            <w:gridSpan w:val="3"/>
          </w:tcPr>
          <w:p w14:paraId="649C8A67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246" w:type="dxa"/>
            <w:gridSpan w:val="4"/>
          </w:tcPr>
          <w:p w14:paraId="64767CF0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ScienceDirect</w:t>
            </w:r>
            <w:r w:rsidRPr="00E07910">
              <w:rPr>
                <w:color w:val="000000"/>
                <w:sz w:val="19"/>
                <w:szCs w:val="19"/>
              </w:rPr>
              <w:t xml:space="preserve"> – ведущая международная электронная коллекция научной, технической и библиографической информации –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sciencedirect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3C774C" w:rsidRPr="00E07910" w14:paraId="1FAFF8AA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1D261BE5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246" w:type="dxa"/>
            <w:gridSpan w:val="4"/>
          </w:tcPr>
          <w:p w14:paraId="5A08D3BE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E07910">
              <w:rPr>
                <w:color w:val="000000"/>
                <w:sz w:val="19"/>
                <w:szCs w:val="19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3C774C" w:rsidRPr="00E07910" w14:paraId="0833C1AD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3CE36707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246" w:type="dxa"/>
            <w:gridSpan w:val="4"/>
          </w:tcPr>
          <w:p w14:paraId="7AF44624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r>
              <w:rPr>
                <w:color w:val="000000"/>
                <w:sz w:val="19"/>
                <w:szCs w:val="19"/>
              </w:rPr>
              <w:t>WebofScience</w:t>
            </w:r>
            <w:r w:rsidRPr="00E07910">
              <w:rPr>
                <w:color w:val="000000"/>
                <w:sz w:val="19"/>
                <w:szCs w:val="19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apps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webofknowledge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3C774C" w:rsidRPr="00E07910" w14:paraId="798AFC5A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4499C138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246" w:type="dxa"/>
            <w:gridSpan w:val="4"/>
          </w:tcPr>
          <w:p w14:paraId="59966419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ЭБС Издательства «Лань»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lanbook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A1742" w14:paraId="3CE8C5FB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640010C3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246" w:type="dxa"/>
            <w:gridSpan w:val="4"/>
          </w:tcPr>
          <w:p w14:paraId="719003A5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3C774C">
              <w:rPr>
                <w:color w:val="000000"/>
                <w:sz w:val="19"/>
                <w:szCs w:val="19"/>
                <w:lang w:val="en-US"/>
              </w:rPr>
              <w:t xml:space="preserve"> «Ibooks.ru» - http://ibooks.ru/</w:t>
            </w:r>
          </w:p>
        </w:tc>
      </w:tr>
      <w:tr w:rsidR="003C774C" w14:paraId="78BF5EE4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48FFFD88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9246" w:type="dxa"/>
            <w:gridSpan w:val="4"/>
          </w:tcPr>
          <w:p w14:paraId="1FAE31F6" w14:textId="77777777" w:rsidR="003C774C" w:rsidRDefault="003C774C" w:rsidP="002F7197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«ZNANIUM.COM» - http://znanium.com/</w:t>
            </w:r>
          </w:p>
        </w:tc>
      </w:tr>
      <w:tr w:rsidR="003C774C" w:rsidRPr="00EA1742" w14:paraId="5A6F33A8" w14:textId="77777777" w:rsidTr="001E1459">
        <w:trPr>
          <w:trHeight w:hRule="exact" w:val="209"/>
        </w:trPr>
        <w:tc>
          <w:tcPr>
            <w:tcW w:w="840" w:type="dxa"/>
            <w:gridSpan w:val="3"/>
          </w:tcPr>
          <w:p w14:paraId="60A83754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9246" w:type="dxa"/>
            <w:gridSpan w:val="4"/>
          </w:tcPr>
          <w:p w14:paraId="305F7DF0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</w:t>
            </w:r>
            <w:r w:rsidRPr="003C774C">
              <w:rPr>
                <w:color w:val="000000"/>
                <w:sz w:val="19"/>
                <w:szCs w:val="19"/>
                <w:lang w:val="en-US"/>
              </w:rPr>
              <w:t xml:space="preserve"> «Grebennikon» - http://grebennikon.ru/</w:t>
            </w:r>
          </w:p>
        </w:tc>
      </w:tr>
      <w:tr w:rsidR="003C774C" w:rsidRPr="00EA1742" w14:paraId="0F1D3481" w14:textId="77777777" w:rsidTr="001E1459">
        <w:trPr>
          <w:trHeight w:hRule="exact" w:val="337"/>
        </w:trPr>
        <w:tc>
          <w:tcPr>
            <w:tcW w:w="840" w:type="dxa"/>
            <w:gridSpan w:val="3"/>
          </w:tcPr>
          <w:p w14:paraId="771D9B34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9246" w:type="dxa"/>
            <w:gridSpan w:val="4"/>
          </w:tcPr>
          <w:p w14:paraId="45D81EAA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НЭБ</w:t>
            </w:r>
            <w:r w:rsidRPr="003C774C">
              <w:rPr>
                <w:color w:val="000000"/>
                <w:sz w:val="19"/>
                <w:szCs w:val="19"/>
                <w:lang w:val="en-US"/>
              </w:rPr>
              <w:t xml:space="preserve"> «eLibrary» - http://elibrary.ru/</w:t>
            </w:r>
          </w:p>
        </w:tc>
      </w:tr>
      <w:tr w:rsidR="003C774C" w:rsidRPr="00EA1742" w14:paraId="3B9495E0" w14:textId="77777777" w:rsidTr="001E1459">
        <w:trPr>
          <w:trHeight w:hRule="exact" w:val="380"/>
        </w:trPr>
        <w:tc>
          <w:tcPr>
            <w:tcW w:w="840" w:type="dxa"/>
            <w:gridSpan w:val="3"/>
          </w:tcPr>
          <w:p w14:paraId="6E73FD0C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9246" w:type="dxa"/>
            <w:gridSpan w:val="4"/>
          </w:tcPr>
          <w:p w14:paraId="72BF9A6F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3C774C">
              <w:rPr>
                <w:color w:val="000000"/>
                <w:sz w:val="19"/>
                <w:szCs w:val="19"/>
                <w:lang w:val="en-US"/>
              </w:rPr>
              <w:t xml:space="preserve"> «IPRbooks» - http://www.iprbookshop.ru/</w:t>
            </w:r>
          </w:p>
        </w:tc>
      </w:tr>
      <w:tr w:rsidR="003C774C" w:rsidRPr="00E07910" w14:paraId="7D06A7C6" w14:textId="77777777" w:rsidTr="001E1459">
        <w:trPr>
          <w:trHeight w:hRule="exact" w:val="380"/>
        </w:trPr>
        <w:tc>
          <w:tcPr>
            <w:tcW w:w="840" w:type="dxa"/>
            <w:gridSpan w:val="3"/>
          </w:tcPr>
          <w:p w14:paraId="4E468E76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6.3.2.12</w:t>
            </w:r>
          </w:p>
        </w:tc>
        <w:tc>
          <w:tcPr>
            <w:tcW w:w="9246" w:type="dxa"/>
            <w:gridSpan w:val="4"/>
          </w:tcPr>
          <w:p w14:paraId="03D427C7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ЭБС «ЮРАЙТ»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</w:t>
            </w:r>
            <w:r w:rsidRPr="00E07910">
              <w:rPr>
                <w:color w:val="000000"/>
                <w:sz w:val="19"/>
                <w:szCs w:val="19"/>
              </w:rPr>
              <w:t>-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  <w:tr w:rsidR="003C774C" w:rsidRPr="00EA1742" w14:paraId="6407BEDB" w14:textId="77777777" w:rsidTr="001E1459">
        <w:trPr>
          <w:trHeight w:hRule="exact" w:val="380"/>
        </w:trPr>
        <w:tc>
          <w:tcPr>
            <w:tcW w:w="840" w:type="dxa"/>
            <w:gridSpan w:val="3"/>
          </w:tcPr>
          <w:p w14:paraId="035F56C3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6.3.2.13</w:t>
            </w:r>
          </w:p>
        </w:tc>
        <w:tc>
          <w:tcPr>
            <w:tcW w:w="9246" w:type="dxa"/>
            <w:gridSpan w:val="4"/>
          </w:tcPr>
          <w:p w14:paraId="7B9025D1" w14:textId="77777777" w:rsidR="003C774C" w:rsidRPr="003C774C" w:rsidRDefault="003C774C" w:rsidP="002F7197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БД</w:t>
            </w:r>
            <w:r w:rsidRPr="003C774C">
              <w:rPr>
                <w:color w:val="000000"/>
                <w:sz w:val="19"/>
                <w:szCs w:val="19"/>
                <w:lang w:val="en-US"/>
              </w:rPr>
              <w:t xml:space="preserve"> «Book on Lime» - http://bookonlime.ru/</w:t>
            </w:r>
          </w:p>
        </w:tc>
      </w:tr>
      <w:tr w:rsidR="003C774C" w:rsidRPr="00E07910" w14:paraId="5B87CB78" w14:textId="77777777" w:rsidTr="001E1459">
        <w:trPr>
          <w:trHeight w:hRule="exact" w:val="380"/>
        </w:trPr>
        <w:tc>
          <w:tcPr>
            <w:tcW w:w="840" w:type="dxa"/>
            <w:gridSpan w:val="3"/>
          </w:tcPr>
          <w:p w14:paraId="1831C22F" w14:textId="77777777" w:rsidR="003C774C" w:rsidRDefault="003C774C" w:rsidP="002F7197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6.3.2.14</w:t>
            </w:r>
          </w:p>
        </w:tc>
        <w:tc>
          <w:tcPr>
            <w:tcW w:w="9246" w:type="dxa"/>
            <w:gridSpan w:val="4"/>
          </w:tcPr>
          <w:p w14:paraId="47F34AC2" w14:textId="77777777" w:rsidR="003C774C" w:rsidRPr="00E07910" w:rsidRDefault="003C774C" w:rsidP="002F7197">
            <w:pPr>
              <w:rPr>
                <w:sz w:val="19"/>
                <w:szCs w:val="19"/>
              </w:rPr>
            </w:pPr>
            <w:r w:rsidRPr="00E07910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E07910">
              <w:rPr>
                <w:color w:val="000000"/>
                <w:sz w:val="19"/>
                <w:szCs w:val="19"/>
              </w:rPr>
              <w:t xml:space="preserve">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E07910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E07910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E07910">
              <w:rPr>
                <w:color w:val="000000"/>
                <w:sz w:val="19"/>
                <w:szCs w:val="19"/>
              </w:rPr>
              <w:t>/</w:t>
            </w:r>
          </w:p>
        </w:tc>
      </w:tr>
    </w:tbl>
    <w:p w14:paraId="5A136A6F" w14:textId="77777777" w:rsidR="000D2011" w:rsidRPr="00440EEE" w:rsidRDefault="000D2011" w:rsidP="00156716">
      <w:pPr>
        <w:rPr>
          <w:sz w:val="28"/>
          <w:szCs w:val="28"/>
        </w:rPr>
      </w:pPr>
    </w:p>
    <w:sectPr w:rsidR="000D2011" w:rsidRPr="00440EEE" w:rsidSect="000F7835">
      <w:pgSz w:w="11910" w:h="16840"/>
      <w:pgMar w:top="1134" w:right="567" w:bottom="1134" w:left="1134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D410D" w14:textId="77777777" w:rsidR="00DB2139" w:rsidRDefault="00DB2139">
      <w:r>
        <w:separator/>
      </w:r>
    </w:p>
  </w:endnote>
  <w:endnote w:type="continuationSeparator" w:id="0">
    <w:p w14:paraId="0517723C" w14:textId="77777777" w:rsidR="00DB2139" w:rsidRDefault="00DB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1CE83" w14:textId="77777777" w:rsidR="00DB2139" w:rsidRDefault="00DB2139">
      <w:r>
        <w:separator/>
      </w:r>
    </w:p>
  </w:footnote>
  <w:footnote w:type="continuationSeparator" w:id="0">
    <w:p w14:paraId="24296489" w14:textId="77777777" w:rsidR="00DB2139" w:rsidRDefault="00DB2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22657"/>
    <w:multiLevelType w:val="hybridMultilevel"/>
    <w:tmpl w:val="F8543BE2"/>
    <w:lvl w:ilvl="0" w:tplc="CEA2C45E">
      <w:start w:val="1"/>
      <w:numFmt w:val="decimal"/>
      <w:lvlText w:val="%1."/>
      <w:lvlJc w:val="left"/>
      <w:pPr>
        <w:ind w:left="71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07F74116"/>
    <w:multiLevelType w:val="hybridMultilevel"/>
    <w:tmpl w:val="3E50FABE"/>
    <w:lvl w:ilvl="0" w:tplc="EAEACDB2">
      <w:start w:val="1"/>
      <w:numFmt w:val="decimal"/>
      <w:lvlText w:val="%1)"/>
      <w:lvlJc w:val="left"/>
      <w:pPr>
        <w:ind w:left="10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908DAE">
      <w:numFmt w:val="bullet"/>
      <w:lvlText w:val="•"/>
      <w:lvlJc w:val="left"/>
      <w:pPr>
        <w:ind w:left="1058" w:hanging="298"/>
      </w:pPr>
      <w:rPr>
        <w:rFonts w:hint="default"/>
        <w:lang w:val="ru-RU" w:eastAsia="en-US" w:bidi="ar-SA"/>
      </w:rPr>
    </w:lvl>
    <w:lvl w:ilvl="2" w:tplc="E370C450">
      <w:numFmt w:val="bullet"/>
      <w:lvlText w:val="•"/>
      <w:lvlJc w:val="left"/>
      <w:pPr>
        <w:ind w:left="2017" w:hanging="298"/>
      </w:pPr>
      <w:rPr>
        <w:rFonts w:hint="default"/>
        <w:lang w:val="ru-RU" w:eastAsia="en-US" w:bidi="ar-SA"/>
      </w:rPr>
    </w:lvl>
    <w:lvl w:ilvl="3" w:tplc="DBF832CE">
      <w:numFmt w:val="bullet"/>
      <w:lvlText w:val="•"/>
      <w:lvlJc w:val="left"/>
      <w:pPr>
        <w:ind w:left="2975" w:hanging="298"/>
      </w:pPr>
      <w:rPr>
        <w:rFonts w:hint="default"/>
        <w:lang w:val="ru-RU" w:eastAsia="en-US" w:bidi="ar-SA"/>
      </w:rPr>
    </w:lvl>
    <w:lvl w:ilvl="4" w:tplc="7764C9DE">
      <w:numFmt w:val="bullet"/>
      <w:lvlText w:val="•"/>
      <w:lvlJc w:val="left"/>
      <w:pPr>
        <w:ind w:left="3934" w:hanging="298"/>
      </w:pPr>
      <w:rPr>
        <w:rFonts w:hint="default"/>
        <w:lang w:val="ru-RU" w:eastAsia="en-US" w:bidi="ar-SA"/>
      </w:rPr>
    </w:lvl>
    <w:lvl w:ilvl="5" w:tplc="CBCA8B16">
      <w:numFmt w:val="bullet"/>
      <w:lvlText w:val="•"/>
      <w:lvlJc w:val="left"/>
      <w:pPr>
        <w:ind w:left="4893" w:hanging="298"/>
      </w:pPr>
      <w:rPr>
        <w:rFonts w:hint="default"/>
        <w:lang w:val="ru-RU" w:eastAsia="en-US" w:bidi="ar-SA"/>
      </w:rPr>
    </w:lvl>
    <w:lvl w:ilvl="6" w:tplc="48FEA9F6">
      <w:numFmt w:val="bullet"/>
      <w:lvlText w:val="•"/>
      <w:lvlJc w:val="left"/>
      <w:pPr>
        <w:ind w:left="5851" w:hanging="298"/>
      </w:pPr>
      <w:rPr>
        <w:rFonts w:hint="default"/>
        <w:lang w:val="ru-RU" w:eastAsia="en-US" w:bidi="ar-SA"/>
      </w:rPr>
    </w:lvl>
    <w:lvl w:ilvl="7" w:tplc="C062153A">
      <w:numFmt w:val="bullet"/>
      <w:lvlText w:val="•"/>
      <w:lvlJc w:val="left"/>
      <w:pPr>
        <w:ind w:left="6810" w:hanging="298"/>
      </w:pPr>
      <w:rPr>
        <w:rFonts w:hint="default"/>
        <w:lang w:val="ru-RU" w:eastAsia="en-US" w:bidi="ar-SA"/>
      </w:rPr>
    </w:lvl>
    <w:lvl w:ilvl="8" w:tplc="DA0812EE">
      <w:numFmt w:val="bullet"/>
      <w:lvlText w:val="•"/>
      <w:lvlJc w:val="left"/>
      <w:pPr>
        <w:ind w:left="7769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0CD500E6"/>
    <w:multiLevelType w:val="hybridMultilevel"/>
    <w:tmpl w:val="4B2E8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0568B"/>
    <w:multiLevelType w:val="hybridMultilevel"/>
    <w:tmpl w:val="9FCA9DD8"/>
    <w:lvl w:ilvl="0" w:tplc="0A3029CE">
      <w:start w:val="1"/>
      <w:numFmt w:val="decimal"/>
      <w:lvlText w:val="%1."/>
      <w:lvlJc w:val="left"/>
      <w:pPr>
        <w:ind w:left="1211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3368762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07E2EB80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1C40236C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3CCCD914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8B18B2F4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BC882870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C4AA580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3A02B690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6DC371A"/>
    <w:multiLevelType w:val="hybridMultilevel"/>
    <w:tmpl w:val="63E4BF52"/>
    <w:lvl w:ilvl="0" w:tplc="4D646680">
      <w:start w:val="1"/>
      <w:numFmt w:val="decimal"/>
      <w:lvlText w:val="%1."/>
      <w:lvlJc w:val="left"/>
      <w:pPr>
        <w:ind w:left="85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868FD4">
      <w:numFmt w:val="bullet"/>
      <w:lvlText w:val="•"/>
      <w:lvlJc w:val="left"/>
      <w:pPr>
        <w:ind w:left="1742" w:hanging="360"/>
      </w:pPr>
      <w:rPr>
        <w:rFonts w:hint="default"/>
        <w:lang w:val="ru-RU" w:eastAsia="en-US" w:bidi="ar-SA"/>
      </w:rPr>
    </w:lvl>
    <w:lvl w:ilvl="2" w:tplc="2AECF608"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 w:tplc="378C6F6E">
      <w:numFmt w:val="bullet"/>
      <w:lvlText w:val="•"/>
      <w:lvlJc w:val="left"/>
      <w:pPr>
        <w:ind w:left="3507" w:hanging="360"/>
      </w:pPr>
      <w:rPr>
        <w:rFonts w:hint="default"/>
        <w:lang w:val="ru-RU" w:eastAsia="en-US" w:bidi="ar-SA"/>
      </w:rPr>
    </w:lvl>
    <w:lvl w:ilvl="4" w:tplc="48CAD4DC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B64052C2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3468C908"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7" w:tplc="B028A2E4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7F9CE0B4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9AC1F9F"/>
    <w:multiLevelType w:val="hybridMultilevel"/>
    <w:tmpl w:val="97B8110C"/>
    <w:lvl w:ilvl="0" w:tplc="706A3240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008054"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  <w:lvl w:ilvl="2" w:tplc="BF5A5A20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FF2CD976">
      <w:numFmt w:val="bullet"/>
      <w:lvlText w:val="•"/>
      <w:lvlJc w:val="left"/>
      <w:pPr>
        <w:ind w:left="3857" w:hanging="360"/>
      </w:pPr>
      <w:rPr>
        <w:rFonts w:hint="default"/>
        <w:lang w:val="ru-RU" w:eastAsia="en-US" w:bidi="ar-SA"/>
      </w:rPr>
    </w:lvl>
    <w:lvl w:ilvl="4" w:tplc="0316B960">
      <w:numFmt w:val="bullet"/>
      <w:lvlText w:val="•"/>
      <w:lvlJc w:val="left"/>
      <w:pPr>
        <w:ind w:left="4690" w:hanging="360"/>
      </w:pPr>
      <w:rPr>
        <w:rFonts w:hint="default"/>
        <w:lang w:val="ru-RU" w:eastAsia="en-US" w:bidi="ar-SA"/>
      </w:rPr>
    </w:lvl>
    <w:lvl w:ilvl="5" w:tplc="44A27488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0F8E02EC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6FFA2608">
      <w:numFmt w:val="bullet"/>
      <w:lvlText w:val="•"/>
      <w:lvlJc w:val="left"/>
      <w:pPr>
        <w:ind w:left="7188" w:hanging="360"/>
      </w:pPr>
      <w:rPr>
        <w:rFonts w:hint="default"/>
        <w:lang w:val="ru-RU" w:eastAsia="en-US" w:bidi="ar-SA"/>
      </w:rPr>
    </w:lvl>
    <w:lvl w:ilvl="8" w:tplc="5628935E">
      <w:numFmt w:val="bullet"/>
      <w:lvlText w:val="•"/>
      <w:lvlJc w:val="left"/>
      <w:pPr>
        <w:ind w:left="802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EDA3E2D"/>
    <w:multiLevelType w:val="hybridMultilevel"/>
    <w:tmpl w:val="273ECDBE"/>
    <w:lvl w:ilvl="0" w:tplc="7F7EAC18">
      <w:start w:val="12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1E8ECB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18E430C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4D82E168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F70293A2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2B1E731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E15E94BA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217AAF72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1D64DBB0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0396D72"/>
    <w:multiLevelType w:val="hybridMultilevel"/>
    <w:tmpl w:val="EDFC820A"/>
    <w:lvl w:ilvl="0" w:tplc="502E60B0">
      <w:start w:val="12"/>
      <w:numFmt w:val="decimal"/>
      <w:lvlText w:val="%1."/>
      <w:lvlJc w:val="left"/>
      <w:pPr>
        <w:ind w:left="850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1E28322">
      <w:numFmt w:val="bullet"/>
      <w:lvlText w:val="•"/>
      <w:lvlJc w:val="left"/>
      <w:pPr>
        <w:ind w:left="1742" w:hanging="360"/>
      </w:pPr>
      <w:rPr>
        <w:rFonts w:hint="default"/>
        <w:lang w:val="ru-RU" w:eastAsia="en-US" w:bidi="ar-SA"/>
      </w:rPr>
    </w:lvl>
    <w:lvl w:ilvl="2" w:tplc="1034F85C"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 w:tplc="90CC4F64">
      <w:numFmt w:val="bullet"/>
      <w:lvlText w:val="•"/>
      <w:lvlJc w:val="left"/>
      <w:pPr>
        <w:ind w:left="3507" w:hanging="360"/>
      </w:pPr>
      <w:rPr>
        <w:rFonts w:hint="default"/>
        <w:lang w:val="ru-RU" w:eastAsia="en-US" w:bidi="ar-SA"/>
      </w:rPr>
    </w:lvl>
    <w:lvl w:ilvl="4" w:tplc="31E0DC72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AAF06DAC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E5686796"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7" w:tplc="82A46F28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B31E081A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26F25EC"/>
    <w:multiLevelType w:val="hybridMultilevel"/>
    <w:tmpl w:val="ED5C991A"/>
    <w:lvl w:ilvl="0" w:tplc="C64E2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8D5A3E"/>
    <w:multiLevelType w:val="hybridMultilevel"/>
    <w:tmpl w:val="9BFE0BA4"/>
    <w:lvl w:ilvl="0" w:tplc="0CA0934E">
      <w:start w:val="1"/>
      <w:numFmt w:val="decimal"/>
      <w:lvlText w:val="%1."/>
      <w:lvlJc w:val="left"/>
      <w:pPr>
        <w:ind w:left="85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D8FAD8">
      <w:numFmt w:val="bullet"/>
      <w:lvlText w:val="•"/>
      <w:lvlJc w:val="left"/>
      <w:pPr>
        <w:ind w:left="1742" w:hanging="360"/>
      </w:pPr>
      <w:rPr>
        <w:rFonts w:hint="default"/>
        <w:lang w:val="ru-RU" w:eastAsia="en-US" w:bidi="ar-SA"/>
      </w:rPr>
    </w:lvl>
    <w:lvl w:ilvl="2" w:tplc="C9066586">
      <w:numFmt w:val="bullet"/>
      <w:lvlText w:val="•"/>
      <w:lvlJc w:val="left"/>
      <w:pPr>
        <w:ind w:left="2625" w:hanging="360"/>
      </w:pPr>
      <w:rPr>
        <w:rFonts w:hint="default"/>
        <w:lang w:val="ru-RU" w:eastAsia="en-US" w:bidi="ar-SA"/>
      </w:rPr>
    </w:lvl>
    <w:lvl w:ilvl="3" w:tplc="3BD6F842">
      <w:numFmt w:val="bullet"/>
      <w:lvlText w:val="•"/>
      <w:lvlJc w:val="left"/>
      <w:pPr>
        <w:ind w:left="3507" w:hanging="360"/>
      </w:pPr>
      <w:rPr>
        <w:rFonts w:hint="default"/>
        <w:lang w:val="ru-RU" w:eastAsia="en-US" w:bidi="ar-SA"/>
      </w:rPr>
    </w:lvl>
    <w:lvl w:ilvl="4" w:tplc="AB568EBE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9B28EEAA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A5F2ABE2"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7" w:tplc="99A4C7B8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908CF814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CCE1AC8"/>
    <w:multiLevelType w:val="hybridMultilevel"/>
    <w:tmpl w:val="31A4DB84"/>
    <w:lvl w:ilvl="0" w:tplc="25381C6A">
      <w:start w:val="1"/>
      <w:numFmt w:val="decimal"/>
      <w:lvlText w:val="%1.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1" w15:restartNumberingAfterBreak="0">
    <w:nsid w:val="30614216"/>
    <w:multiLevelType w:val="hybridMultilevel"/>
    <w:tmpl w:val="1F4878BE"/>
    <w:lvl w:ilvl="0" w:tplc="B17C8F88">
      <w:start w:val="1"/>
      <w:numFmt w:val="decimal"/>
      <w:lvlText w:val="%1."/>
      <w:lvlJc w:val="left"/>
      <w:pPr>
        <w:ind w:left="81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38FED4">
      <w:numFmt w:val="bullet"/>
      <w:lvlText w:val="•"/>
      <w:lvlJc w:val="left"/>
      <w:pPr>
        <w:ind w:left="1706" w:hanging="708"/>
      </w:pPr>
      <w:rPr>
        <w:rFonts w:hint="default"/>
        <w:lang w:val="ru-RU" w:eastAsia="en-US" w:bidi="ar-SA"/>
      </w:rPr>
    </w:lvl>
    <w:lvl w:ilvl="2" w:tplc="991AF6E8">
      <w:numFmt w:val="bullet"/>
      <w:lvlText w:val="•"/>
      <w:lvlJc w:val="left"/>
      <w:pPr>
        <w:ind w:left="2593" w:hanging="708"/>
      </w:pPr>
      <w:rPr>
        <w:rFonts w:hint="default"/>
        <w:lang w:val="ru-RU" w:eastAsia="en-US" w:bidi="ar-SA"/>
      </w:rPr>
    </w:lvl>
    <w:lvl w:ilvl="3" w:tplc="C1902EFC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DA1AB266">
      <w:numFmt w:val="bullet"/>
      <w:lvlText w:val="•"/>
      <w:lvlJc w:val="left"/>
      <w:pPr>
        <w:ind w:left="4366" w:hanging="708"/>
      </w:pPr>
      <w:rPr>
        <w:rFonts w:hint="default"/>
        <w:lang w:val="ru-RU" w:eastAsia="en-US" w:bidi="ar-SA"/>
      </w:rPr>
    </w:lvl>
    <w:lvl w:ilvl="5" w:tplc="955C97DA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DA67E0C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26EC9AF4">
      <w:numFmt w:val="bullet"/>
      <w:lvlText w:val="•"/>
      <w:lvlJc w:val="left"/>
      <w:pPr>
        <w:ind w:left="7026" w:hanging="708"/>
      </w:pPr>
      <w:rPr>
        <w:rFonts w:hint="default"/>
        <w:lang w:val="ru-RU" w:eastAsia="en-US" w:bidi="ar-SA"/>
      </w:rPr>
    </w:lvl>
    <w:lvl w:ilvl="8" w:tplc="1DE646CE">
      <w:numFmt w:val="bullet"/>
      <w:lvlText w:val="•"/>
      <w:lvlJc w:val="left"/>
      <w:pPr>
        <w:ind w:left="7913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0904B09"/>
    <w:multiLevelType w:val="hybridMultilevel"/>
    <w:tmpl w:val="B43C13C4"/>
    <w:lvl w:ilvl="0" w:tplc="B52499D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627BC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08E4FB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4050CA38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5D46B96C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0DF4A486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1AACB3FA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1952B4D4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E19EE818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A7442FB"/>
    <w:multiLevelType w:val="hybridMultilevel"/>
    <w:tmpl w:val="BA803E12"/>
    <w:lvl w:ilvl="0" w:tplc="92AC383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147AB6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FF5AD050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3230BC44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28584466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72280414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C8667326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D542C49A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FE6035FA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0320DF"/>
    <w:multiLevelType w:val="hybridMultilevel"/>
    <w:tmpl w:val="743215D4"/>
    <w:lvl w:ilvl="0" w:tplc="B6CEA968">
      <w:start w:val="1"/>
      <w:numFmt w:val="decimal"/>
      <w:lvlText w:val="%1."/>
      <w:lvlJc w:val="left"/>
      <w:pPr>
        <w:ind w:left="102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F29CA2">
      <w:start w:val="9"/>
      <w:numFmt w:val="decimal"/>
      <w:lvlText w:val="%2."/>
      <w:lvlJc w:val="left"/>
      <w:pPr>
        <w:ind w:left="268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2C801E2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9EA240C4">
      <w:numFmt w:val="bullet"/>
      <w:lvlText w:val="•"/>
      <w:lvlJc w:val="left"/>
      <w:pPr>
        <w:ind w:left="4236" w:hanging="281"/>
      </w:pPr>
      <w:rPr>
        <w:rFonts w:hint="default"/>
        <w:lang w:val="ru-RU" w:eastAsia="en-US" w:bidi="ar-SA"/>
      </w:rPr>
    </w:lvl>
    <w:lvl w:ilvl="4" w:tplc="028CFF24">
      <w:numFmt w:val="bullet"/>
      <w:lvlText w:val="•"/>
      <w:lvlJc w:val="left"/>
      <w:pPr>
        <w:ind w:left="5015" w:hanging="281"/>
      </w:pPr>
      <w:rPr>
        <w:rFonts w:hint="default"/>
        <w:lang w:val="ru-RU" w:eastAsia="en-US" w:bidi="ar-SA"/>
      </w:rPr>
    </w:lvl>
    <w:lvl w:ilvl="5" w:tplc="A186F84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134E069E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2364F4FA">
      <w:numFmt w:val="bullet"/>
      <w:lvlText w:val="•"/>
      <w:lvlJc w:val="left"/>
      <w:pPr>
        <w:ind w:left="7350" w:hanging="281"/>
      </w:pPr>
      <w:rPr>
        <w:rFonts w:hint="default"/>
        <w:lang w:val="ru-RU" w:eastAsia="en-US" w:bidi="ar-SA"/>
      </w:rPr>
    </w:lvl>
    <w:lvl w:ilvl="8" w:tplc="E66A1EF4">
      <w:numFmt w:val="bullet"/>
      <w:lvlText w:val="•"/>
      <w:lvlJc w:val="left"/>
      <w:pPr>
        <w:ind w:left="812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7A01A3B"/>
    <w:multiLevelType w:val="hybridMultilevel"/>
    <w:tmpl w:val="24B69E26"/>
    <w:lvl w:ilvl="0" w:tplc="BC1AA5A0">
      <w:start w:val="1"/>
      <w:numFmt w:val="decimal"/>
      <w:lvlText w:val="%1."/>
      <w:lvlJc w:val="left"/>
      <w:pPr>
        <w:ind w:left="5180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8522111C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2" w:tplc="E42056EC">
      <w:numFmt w:val="bullet"/>
      <w:lvlText w:val="•"/>
      <w:lvlJc w:val="left"/>
      <w:pPr>
        <w:ind w:left="4209" w:hanging="360"/>
      </w:pPr>
      <w:rPr>
        <w:rFonts w:hint="default"/>
        <w:lang w:val="ru-RU" w:eastAsia="en-US" w:bidi="ar-SA"/>
      </w:rPr>
    </w:lvl>
    <w:lvl w:ilvl="3" w:tplc="1D76947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4" w:tplc="BE1263A8">
      <w:numFmt w:val="bullet"/>
      <w:lvlText w:val="•"/>
      <w:lvlJc w:val="left"/>
      <w:pPr>
        <w:ind w:left="5578" w:hanging="360"/>
      </w:pPr>
      <w:rPr>
        <w:rFonts w:hint="default"/>
        <w:lang w:val="ru-RU" w:eastAsia="en-US" w:bidi="ar-SA"/>
      </w:rPr>
    </w:lvl>
    <w:lvl w:ilvl="5" w:tplc="9F60A690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6" w:tplc="86C47754">
      <w:numFmt w:val="bullet"/>
      <w:lvlText w:val="•"/>
      <w:lvlJc w:val="left"/>
      <w:pPr>
        <w:ind w:left="6947" w:hanging="360"/>
      </w:pPr>
      <w:rPr>
        <w:rFonts w:hint="default"/>
        <w:lang w:val="ru-RU" w:eastAsia="en-US" w:bidi="ar-SA"/>
      </w:rPr>
    </w:lvl>
    <w:lvl w:ilvl="7" w:tplc="2EA4B5EC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CB6EE2F0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8300C3E"/>
    <w:multiLevelType w:val="hybridMultilevel"/>
    <w:tmpl w:val="9DC636B2"/>
    <w:lvl w:ilvl="0" w:tplc="D4AAFD90">
      <w:start w:val="24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F6494C2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505E75A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D9FE600E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984C469C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26B2CFF8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FDC2C858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65EC6B8A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0A300E36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A416837"/>
    <w:multiLevelType w:val="hybridMultilevel"/>
    <w:tmpl w:val="C63C8640"/>
    <w:lvl w:ilvl="0" w:tplc="C64E2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537863"/>
    <w:multiLevelType w:val="hybridMultilevel"/>
    <w:tmpl w:val="76B69580"/>
    <w:lvl w:ilvl="0" w:tplc="B5C4C3C2">
      <w:start w:val="20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6F0BE4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D078070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2632A9E4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1D3CC872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784206E6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FDA8E302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71AC2F9C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CF546716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19462F0"/>
    <w:multiLevelType w:val="hybridMultilevel"/>
    <w:tmpl w:val="93F0D1E8"/>
    <w:lvl w:ilvl="0" w:tplc="3356F1AA">
      <w:start w:val="40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761F5"/>
    <w:multiLevelType w:val="hybridMultilevel"/>
    <w:tmpl w:val="755A7830"/>
    <w:lvl w:ilvl="0" w:tplc="26A2A0E6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B6C6DC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8D6853F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8752B8F6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454C02C2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29F02640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D2EA1694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89B2EAEC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23FCEAE6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A360A6B"/>
    <w:multiLevelType w:val="hybridMultilevel"/>
    <w:tmpl w:val="DC346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2" w15:restartNumberingAfterBreak="0">
    <w:nsid w:val="5CB97724"/>
    <w:multiLevelType w:val="hybridMultilevel"/>
    <w:tmpl w:val="042E9D14"/>
    <w:lvl w:ilvl="0" w:tplc="B068FF6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BA231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49618A4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8E829FEE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0FC2EEAA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AE5ECFA0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AAA63830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E8800BA2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C556F3A0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09F7366"/>
    <w:multiLevelType w:val="hybridMultilevel"/>
    <w:tmpl w:val="D51AD976"/>
    <w:lvl w:ilvl="0" w:tplc="12BCF45A">
      <w:start w:val="49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75ABCBA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A40AC0B2">
      <w:numFmt w:val="bullet"/>
      <w:lvlText w:val="•"/>
      <w:lvlJc w:val="left"/>
      <w:pPr>
        <w:ind w:left="3014" w:hanging="360"/>
      </w:pPr>
      <w:rPr>
        <w:rFonts w:hint="default"/>
        <w:lang w:val="ru-RU" w:eastAsia="en-US" w:bidi="ar-SA"/>
      </w:rPr>
    </w:lvl>
    <w:lvl w:ilvl="3" w:tplc="013E0482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4" w:tplc="57549E08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2A321AD8">
      <w:numFmt w:val="bullet"/>
      <w:lvlText w:val="•"/>
      <w:lvlJc w:val="left"/>
      <w:pPr>
        <w:ind w:left="5516" w:hanging="360"/>
      </w:pPr>
      <w:rPr>
        <w:rFonts w:hint="default"/>
        <w:lang w:val="ru-RU" w:eastAsia="en-US" w:bidi="ar-SA"/>
      </w:rPr>
    </w:lvl>
    <w:lvl w:ilvl="6" w:tplc="1C761B5A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plc="9FBEBC42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C2861FF8">
      <w:numFmt w:val="bullet"/>
      <w:lvlText w:val="•"/>
      <w:lvlJc w:val="left"/>
      <w:pPr>
        <w:ind w:left="8018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2662AE7"/>
    <w:multiLevelType w:val="hybridMultilevel"/>
    <w:tmpl w:val="326828C4"/>
    <w:lvl w:ilvl="0" w:tplc="44C4A4CA">
      <w:start w:val="7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946A5C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E536E9D6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39C827B8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18F4BFB8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8ACACD86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03005098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2C66D2E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482C3FC8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48D4845"/>
    <w:multiLevelType w:val="hybridMultilevel"/>
    <w:tmpl w:val="7D8AB290"/>
    <w:lvl w:ilvl="0" w:tplc="E33621A2">
      <w:numFmt w:val="bullet"/>
      <w:lvlText w:val="•"/>
      <w:lvlJc w:val="left"/>
      <w:pPr>
        <w:ind w:left="10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6E54B8">
      <w:numFmt w:val="bullet"/>
      <w:lvlText w:val="•"/>
      <w:lvlJc w:val="left"/>
      <w:pPr>
        <w:ind w:left="1058" w:hanging="183"/>
      </w:pPr>
      <w:rPr>
        <w:rFonts w:hint="default"/>
        <w:lang w:val="ru-RU" w:eastAsia="en-US" w:bidi="ar-SA"/>
      </w:rPr>
    </w:lvl>
    <w:lvl w:ilvl="2" w:tplc="B0AE7638">
      <w:numFmt w:val="bullet"/>
      <w:lvlText w:val="•"/>
      <w:lvlJc w:val="left"/>
      <w:pPr>
        <w:ind w:left="2017" w:hanging="183"/>
      </w:pPr>
      <w:rPr>
        <w:rFonts w:hint="default"/>
        <w:lang w:val="ru-RU" w:eastAsia="en-US" w:bidi="ar-SA"/>
      </w:rPr>
    </w:lvl>
    <w:lvl w:ilvl="3" w:tplc="E6A4AFDA">
      <w:numFmt w:val="bullet"/>
      <w:lvlText w:val="•"/>
      <w:lvlJc w:val="left"/>
      <w:pPr>
        <w:ind w:left="2975" w:hanging="183"/>
      </w:pPr>
      <w:rPr>
        <w:rFonts w:hint="default"/>
        <w:lang w:val="ru-RU" w:eastAsia="en-US" w:bidi="ar-SA"/>
      </w:rPr>
    </w:lvl>
    <w:lvl w:ilvl="4" w:tplc="E4B6A6A2">
      <w:numFmt w:val="bullet"/>
      <w:lvlText w:val="•"/>
      <w:lvlJc w:val="left"/>
      <w:pPr>
        <w:ind w:left="3934" w:hanging="183"/>
      </w:pPr>
      <w:rPr>
        <w:rFonts w:hint="default"/>
        <w:lang w:val="ru-RU" w:eastAsia="en-US" w:bidi="ar-SA"/>
      </w:rPr>
    </w:lvl>
    <w:lvl w:ilvl="5" w:tplc="0A0A5E42">
      <w:numFmt w:val="bullet"/>
      <w:lvlText w:val="•"/>
      <w:lvlJc w:val="left"/>
      <w:pPr>
        <w:ind w:left="4893" w:hanging="183"/>
      </w:pPr>
      <w:rPr>
        <w:rFonts w:hint="default"/>
        <w:lang w:val="ru-RU" w:eastAsia="en-US" w:bidi="ar-SA"/>
      </w:rPr>
    </w:lvl>
    <w:lvl w:ilvl="6" w:tplc="90EC40E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  <w:lvl w:ilvl="7" w:tplc="210AEE3C">
      <w:numFmt w:val="bullet"/>
      <w:lvlText w:val="•"/>
      <w:lvlJc w:val="left"/>
      <w:pPr>
        <w:ind w:left="6810" w:hanging="183"/>
      </w:pPr>
      <w:rPr>
        <w:rFonts w:hint="default"/>
        <w:lang w:val="ru-RU" w:eastAsia="en-US" w:bidi="ar-SA"/>
      </w:rPr>
    </w:lvl>
    <w:lvl w:ilvl="8" w:tplc="3BE6319C">
      <w:numFmt w:val="bullet"/>
      <w:lvlText w:val="•"/>
      <w:lvlJc w:val="left"/>
      <w:pPr>
        <w:ind w:left="7769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68F41EA4"/>
    <w:multiLevelType w:val="hybridMultilevel"/>
    <w:tmpl w:val="4C20CE6E"/>
    <w:lvl w:ilvl="0" w:tplc="06A680A8">
      <w:start w:val="32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C6C980E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B9CA2B7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796EEFD8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CB94953A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3DDC6CF0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9F6093EC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2DC0AA62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1AF23E62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8FE2E87"/>
    <w:multiLevelType w:val="hybridMultilevel"/>
    <w:tmpl w:val="487C16EC"/>
    <w:lvl w:ilvl="0" w:tplc="DB18D172">
      <w:start w:val="21"/>
      <w:numFmt w:val="decimal"/>
      <w:lvlText w:val="%1."/>
      <w:lvlJc w:val="left"/>
      <w:pPr>
        <w:ind w:left="81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5C7968">
      <w:numFmt w:val="bullet"/>
      <w:lvlText w:val="•"/>
      <w:lvlJc w:val="left"/>
      <w:pPr>
        <w:ind w:left="3060" w:hanging="708"/>
      </w:pPr>
      <w:rPr>
        <w:rFonts w:hint="default"/>
        <w:lang w:val="ru-RU" w:eastAsia="en-US" w:bidi="ar-SA"/>
      </w:rPr>
    </w:lvl>
    <w:lvl w:ilvl="2" w:tplc="19F63494">
      <w:numFmt w:val="bullet"/>
      <w:lvlText w:val="•"/>
      <w:lvlJc w:val="left"/>
      <w:pPr>
        <w:ind w:left="3796" w:hanging="708"/>
      </w:pPr>
      <w:rPr>
        <w:rFonts w:hint="default"/>
        <w:lang w:val="ru-RU" w:eastAsia="en-US" w:bidi="ar-SA"/>
      </w:rPr>
    </w:lvl>
    <w:lvl w:ilvl="3" w:tplc="849CCA56">
      <w:numFmt w:val="bullet"/>
      <w:lvlText w:val="•"/>
      <w:lvlJc w:val="left"/>
      <w:pPr>
        <w:ind w:left="4532" w:hanging="708"/>
      </w:pPr>
      <w:rPr>
        <w:rFonts w:hint="default"/>
        <w:lang w:val="ru-RU" w:eastAsia="en-US" w:bidi="ar-SA"/>
      </w:rPr>
    </w:lvl>
    <w:lvl w:ilvl="4" w:tplc="F3BAE932">
      <w:numFmt w:val="bullet"/>
      <w:lvlText w:val="•"/>
      <w:lvlJc w:val="left"/>
      <w:pPr>
        <w:ind w:left="5268" w:hanging="708"/>
      </w:pPr>
      <w:rPr>
        <w:rFonts w:hint="default"/>
        <w:lang w:val="ru-RU" w:eastAsia="en-US" w:bidi="ar-SA"/>
      </w:rPr>
    </w:lvl>
    <w:lvl w:ilvl="5" w:tplc="C00C1E5C">
      <w:numFmt w:val="bullet"/>
      <w:lvlText w:val="•"/>
      <w:lvlJc w:val="left"/>
      <w:pPr>
        <w:ind w:left="6005" w:hanging="708"/>
      </w:pPr>
      <w:rPr>
        <w:rFonts w:hint="default"/>
        <w:lang w:val="ru-RU" w:eastAsia="en-US" w:bidi="ar-SA"/>
      </w:rPr>
    </w:lvl>
    <w:lvl w:ilvl="6" w:tplc="26D8768E">
      <w:numFmt w:val="bullet"/>
      <w:lvlText w:val="•"/>
      <w:lvlJc w:val="left"/>
      <w:pPr>
        <w:ind w:left="6741" w:hanging="708"/>
      </w:pPr>
      <w:rPr>
        <w:rFonts w:hint="default"/>
        <w:lang w:val="ru-RU" w:eastAsia="en-US" w:bidi="ar-SA"/>
      </w:rPr>
    </w:lvl>
    <w:lvl w:ilvl="7" w:tplc="9490DA28">
      <w:numFmt w:val="bullet"/>
      <w:lvlText w:val="•"/>
      <w:lvlJc w:val="left"/>
      <w:pPr>
        <w:ind w:left="7477" w:hanging="708"/>
      </w:pPr>
      <w:rPr>
        <w:rFonts w:hint="default"/>
        <w:lang w:val="ru-RU" w:eastAsia="en-US" w:bidi="ar-SA"/>
      </w:rPr>
    </w:lvl>
    <w:lvl w:ilvl="8" w:tplc="B644C1EE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694537A1"/>
    <w:multiLevelType w:val="hybridMultilevel"/>
    <w:tmpl w:val="B744408A"/>
    <w:lvl w:ilvl="0" w:tplc="62003426">
      <w:start w:val="1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6D8E46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91EC7206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AB86D5D4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CE3A45C6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1B7CCDE8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B61A913A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E2102A2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72C441B8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CC458D9"/>
    <w:multiLevelType w:val="hybridMultilevel"/>
    <w:tmpl w:val="92E84510"/>
    <w:lvl w:ilvl="0" w:tplc="C22EF442">
      <w:start w:val="1"/>
      <w:numFmt w:val="decimal"/>
      <w:lvlText w:val="%1."/>
      <w:lvlJc w:val="left"/>
      <w:pPr>
        <w:ind w:left="1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20A8E0">
      <w:numFmt w:val="bullet"/>
      <w:lvlText w:val="•"/>
      <w:lvlJc w:val="left"/>
      <w:pPr>
        <w:ind w:left="3840" w:hanging="375"/>
      </w:pPr>
      <w:rPr>
        <w:rFonts w:hint="default"/>
        <w:lang w:val="ru-RU" w:eastAsia="en-US" w:bidi="ar-SA"/>
      </w:rPr>
    </w:lvl>
    <w:lvl w:ilvl="2" w:tplc="3FD42FF2">
      <w:numFmt w:val="bullet"/>
      <w:lvlText w:val="•"/>
      <w:lvlJc w:val="left"/>
      <w:pPr>
        <w:ind w:left="4489" w:hanging="375"/>
      </w:pPr>
      <w:rPr>
        <w:rFonts w:hint="default"/>
        <w:lang w:val="ru-RU" w:eastAsia="en-US" w:bidi="ar-SA"/>
      </w:rPr>
    </w:lvl>
    <w:lvl w:ilvl="3" w:tplc="CEDC8E9E">
      <w:numFmt w:val="bullet"/>
      <w:lvlText w:val="•"/>
      <w:lvlJc w:val="left"/>
      <w:pPr>
        <w:ind w:left="5139" w:hanging="375"/>
      </w:pPr>
      <w:rPr>
        <w:rFonts w:hint="default"/>
        <w:lang w:val="ru-RU" w:eastAsia="en-US" w:bidi="ar-SA"/>
      </w:rPr>
    </w:lvl>
    <w:lvl w:ilvl="4" w:tplc="D424E584">
      <w:numFmt w:val="bullet"/>
      <w:lvlText w:val="•"/>
      <w:lvlJc w:val="left"/>
      <w:pPr>
        <w:ind w:left="5788" w:hanging="375"/>
      </w:pPr>
      <w:rPr>
        <w:rFonts w:hint="default"/>
        <w:lang w:val="ru-RU" w:eastAsia="en-US" w:bidi="ar-SA"/>
      </w:rPr>
    </w:lvl>
    <w:lvl w:ilvl="5" w:tplc="87E2571C">
      <w:numFmt w:val="bullet"/>
      <w:lvlText w:val="•"/>
      <w:lvlJc w:val="left"/>
      <w:pPr>
        <w:ind w:left="6438" w:hanging="375"/>
      </w:pPr>
      <w:rPr>
        <w:rFonts w:hint="default"/>
        <w:lang w:val="ru-RU" w:eastAsia="en-US" w:bidi="ar-SA"/>
      </w:rPr>
    </w:lvl>
    <w:lvl w:ilvl="6" w:tplc="362C7EE8">
      <w:numFmt w:val="bullet"/>
      <w:lvlText w:val="•"/>
      <w:lvlJc w:val="left"/>
      <w:pPr>
        <w:ind w:left="7088" w:hanging="375"/>
      </w:pPr>
      <w:rPr>
        <w:rFonts w:hint="default"/>
        <w:lang w:val="ru-RU" w:eastAsia="en-US" w:bidi="ar-SA"/>
      </w:rPr>
    </w:lvl>
    <w:lvl w:ilvl="7" w:tplc="09A44B72">
      <w:numFmt w:val="bullet"/>
      <w:lvlText w:val="•"/>
      <w:lvlJc w:val="left"/>
      <w:pPr>
        <w:ind w:left="7737" w:hanging="375"/>
      </w:pPr>
      <w:rPr>
        <w:rFonts w:hint="default"/>
        <w:lang w:val="ru-RU" w:eastAsia="en-US" w:bidi="ar-SA"/>
      </w:rPr>
    </w:lvl>
    <w:lvl w:ilvl="8" w:tplc="D45ECF96">
      <w:numFmt w:val="bullet"/>
      <w:lvlText w:val="•"/>
      <w:lvlJc w:val="left"/>
      <w:pPr>
        <w:ind w:left="8387" w:hanging="375"/>
      </w:pPr>
      <w:rPr>
        <w:rFonts w:hint="default"/>
        <w:lang w:val="ru-RU" w:eastAsia="en-US" w:bidi="ar-SA"/>
      </w:rPr>
    </w:lvl>
  </w:abstractNum>
  <w:abstractNum w:abstractNumId="30" w15:restartNumberingAfterBreak="0">
    <w:nsid w:val="73FA0A5D"/>
    <w:multiLevelType w:val="hybridMultilevel"/>
    <w:tmpl w:val="85F4781E"/>
    <w:lvl w:ilvl="0" w:tplc="99F84BBE">
      <w:numFmt w:val="bullet"/>
      <w:lvlText w:val="–"/>
      <w:lvlJc w:val="left"/>
      <w:pPr>
        <w:ind w:left="102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96793E">
      <w:numFmt w:val="bullet"/>
      <w:lvlText w:val="•"/>
      <w:lvlJc w:val="left"/>
      <w:pPr>
        <w:ind w:left="1058" w:hanging="310"/>
      </w:pPr>
      <w:rPr>
        <w:rFonts w:hint="default"/>
        <w:lang w:val="ru-RU" w:eastAsia="en-US" w:bidi="ar-SA"/>
      </w:rPr>
    </w:lvl>
    <w:lvl w:ilvl="2" w:tplc="A99C40CC">
      <w:numFmt w:val="bullet"/>
      <w:lvlText w:val="•"/>
      <w:lvlJc w:val="left"/>
      <w:pPr>
        <w:ind w:left="2017" w:hanging="310"/>
      </w:pPr>
      <w:rPr>
        <w:rFonts w:hint="default"/>
        <w:lang w:val="ru-RU" w:eastAsia="en-US" w:bidi="ar-SA"/>
      </w:rPr>
    </w:lvl>
    <w:lvl w:ilvl="3" w:tplc="57C818B6">
      <w:numFmt w:val="bullet"/>
      <w:lvlText w:val="•"/>
      <w:lvlJc w:val="left"/>
      <w:pPr>
        <w:ind w:left="2975" w:hanging="310"/>
      </w:pPr>
      <w:rPr>
        <w:rFonts w:hint="default"/>
        <w:lang w:val="ru-RU" w:eastAsia="en-US" w:bidi="ar-SA"/>
      </w:rPr>
    </w:lvl>
    <w:lvl w:ilvl="4" w:tplc="86A4C27A">
      <w:numFmt w:val="bullet"/>
      <w:lvlText w:val="•"/>
      <w:lvlJc w:val="left"/>
      <w:pPr>
        <w:ind w:left="3934" w:hanging="310"/>
      </w:pPr>
      <w:rPr>
        <w:rFonts w:hint="default"/>
        <w:lang w:val="ru-RU" w:eastAsia="en-US" w:bidi="ar-SA"/>
      </w:rPr>
    </w:lvl>
    <w:lvl w:ilvl="5" w:tplc="3FBCA1CC">
      <w:numFmt w:val="bullet"/>
      <w:lvlText w:val="•"/>
      <w:lvlJc w:val="left"/>
      <w:pPr>
        <w:ind w:left="4893" w:hanging="310"/>
      </w:pPr>
      <w:rPr>
        <w:rFonts w:hint="default"/>
        <w:lang w:val="ru-RU" w:eastAsia="en-US" w:bidi="ar-SA"/>
      </w:rPr>
    </w:lvl>
    <w:lvl w:ilvl="6" w:tplc="7700AC42">
      <w:numFmt w:val="bullet"/>
      <w:lvlText w:val="•"/>
      <w:lvlJc w:val="left"/>
      <w:pPr>
        <w:ind w:left="5851" w:hanging="310"/>
      </w:pPr>
      <w:rPr>
        <w:rFonts w:hint="default"/>
        <w:lang w:val="ru-RU" w:eastAsia="en-US" w:bidi="ar-SA"/>
      </w:rPr>
    </w:lvl>
    <w:lvl w:ilvl="7" w:tplc="F7089C78">
      <w:numFmt w:val="bullet"/>
      <w:lvlText w:val="•"/>
      <w:lvlJc w:val="left"/>
      <w:pPr>
        <w:ind w:left="6810" w:hanging="310"/>
      </w:pPr>
      <w:rPr>
        <w:rFonts w:hint="default"/>
        <w:lang w:val="ru-RU" w:eastAsia="en-US" w:bidi="ar-SA"/>
      </w:rPr>
    </w:lvl>
    <w:lvl w:ilvl="8" w:tplc="1B281596">
      <w:numFmt w:val="bullet"/>
      <w:lvlText w:val="•"/>
      <w:lvlJc w:val="left"/>
      <w:pPr>
        <w:ind w:left="7769" w:hanging="310"/>
      </w:pPr>
      <w:rPr>
        <w:rFonts w:hint="default"/>
        <w:lang w:val="ru-RU" w:eastAsia="en-US" w:bidi="ar-SA"/>
      </w:rPr>
    </w:lvl>
  </w:abstractNum>
  <w:abstractNum w:abstractNumId="31" w15:restartNumberingAfterBreak="0">
    <w:nsid w:val="74AD5E1B"/>
    <w:multiLevelType w:val="hybridMultilevel"/>
    <w:tmpl w:val="989871DA"/>
    <w:lvl w:ilvl="0" w:tplc="31C251C6">
      <w:start w:val="1"/>
      <w:numFmt w:val="decimal"/>
      <w:lvlText w:val="%1."/>
      <w:lvlJc w:val="left"/>
      <w:pPr>
        <w:ind w:left="71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2" w15:restartNumberingAfterBreak="0">
    <w:nsid w:val="7B375319"/>
    <w:multiLevelType w:val="hybridMultilevel"/>
    <w:tmpl w:val="571EA674"/>
    <w:lvl w:ilvl="0" w:tplc="C64E2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F47475"/>
    <w:multiLevelType w:val="hybridMultilevel"/>
    <w:tmpl w:val="133C45B0"/>
    <w:lvl w:ilvl="0" w:tplc="D66CAB28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4ECC92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C1A4E58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15D0235E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32BCAB54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50B0DF78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C41CE6B0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8B12C2E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AE9E5128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5"/>
  </w:num>
  <w:num w:numId="3">
    <w:abstractNumId w:val="1"/>
  </w:num>
  <w:num w:numId="4">
    <w:abstractNumId w:val="14"/>
  </w:num>
  <w:num w:numId="5">
    <w:abstractNumId w:val="27"/>
  </w:num>
  <w:num w:numId="6">
    <w:abstractNumId w:val="11"/>
  </w:num>
  <w:num w:numId="7">
    <w:abstractNumId w:val="23"/>
  </w:num>
  <w:num w:numId="8">
    <w:abstractNumId w:val="26"/>
  </w:num>
  <w:num w:numId="9">
    <w:abstractNumId w:val="16"/>
  </w:num>
  <w:num w:numId="10">
    <w:abstractNumId w:val="18"/>
  </w:num>
  <w:num w:numId="11">
    <w:abstractNumId w:val="6"/>
  </w:num>
  <w:num w:numId="12">
    <w:abstractNumId w:val="20"/>
  </w:num>
  <w:num w:numId="13">
    <w:abstractNumId w:val="3"/>
  </w:num>
  <w:num w:numId="14">
    <w:abstractNumId w:val="7"/>
  </w:num>
  <w:num w:numId="15">
    <w:abstractNumId w:val="9"/>
  </w:num>
  <w:num w:numId="16">
    <w:abstractNumId w:val="22"/>
  </w:num>
  <w:num w:numId="17">
    <w:abstractNumId w:val="28"/>
  </w:num>
  <w:num w:numId="18">
    <w:abstractNumId w:val="24"/>
  </w:num>
  <w:num w:numId="19">
    <w:abstractNumId w:val="12"/>
  </w:num>
  <w:num w:numId="20">
    <w:abstractNumId w:val="13"/>
  </w:num>
  <w:num w:numId="21">
    <w:abstractNumId w:val="4"/>
  </w:num>
  <w:num w:numId="22">
    <w:abstractNumId w:val="33"/>
  </w:num>
  <w:num w:numId="23">
    <w:abstractNumId w:val="30"/>
  </w:num>
  <w:num w:numId="24">
    <w:abstractNumId w:val="15"/>
  </w:num>
  <w:num w:numId="25">
    <w:abstractNumId w:val="25"/>
  </w:num>
  <w:num w:numId="26">
    <w:abstractNumId w:val="32"/>
  </w:num>
  <w:num w:numId="27">
    <w:abstractNumId w:val="17"/>
  </w:num>
  <w:num w:numId="28">
    <w:abstractNumId w:val="8"/>
  </w:num>
  <w:num w:numId="29">
    <w:abstractNumId w:val="10"/>
  </w:num>
  <w:num w:numId="30">
    <w:abstractNumId w:val="2"/>
  </w:num>
  <w:num w:numId="31">
    <w:abstractNumId w:val="0"/>
  </w:num>
  <w:num w:numId="32">
    <w:abstractNumId w:val="21"/>
  </w:num>
  <w:num w:numId="33">
    <w:abstractNumId w:val="3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520"/>
    <w:rsid w:val="00087E02"/>
    <w:rsid w:val="000C32AC"/>
    <w:rsid w:val="000D2011"/>
    <w:rsid w:val="000E3115"/>
    <w:rsid w:val="000F7835"/>
    <w:rsid w:val="001423B6"/>
    <w:rsid w:val="00156716"/>
    <w:rsid w:val="001E1459"/>
    <w:rsid w:val="003B6B9E"/>
    <w:rsid w:val="003C774C"/>
    <w:rsid w:val="003D4C96"/>
    <w:rsid w:val="00440EEE"/>
    <w:rsid w:val="00444F09"/>
    <w:rsid w:val="00476E53"/>
    <w:rsid w:val="00476EC9"/>
    <w:rsid w:val="004B0194"/>
    <w:rsid w:val="004F4EFA"/>
    <w:rsid w:val="005E141F"/>
    <w:rsid w:val="006C25EF"/>
    <w:rsid w:val="006D5A8E"/>
    <w:rsid w:val="006E3F38"/>
    <w:rsid w:val="006E55CF"/>
    <w:rsid w:val="00741641"/>
    <w:rsid w:val="007E45D8"/>
    <w:rsid w:val="0080109B"/>
    <w:rsid w:val="00803810"/>
    <w:rsid w:val="00825C38"/>
    <w:rsid w:val="008270CD"/>
    <w:rsid w:val="00891251"/>
    <w:rsid w:val="008A0ACF"/>
    <w:rsid w:val="008C3E17"/>
    <w:rsid w:val="009639D3"/>
    <w:rsid w:val="00A0506A"/>
    <w:rsid w:val="00A95A85"/>
    <w:rsid w:val="00BA0536"/>
    <w:rsid w:val="00C76FAC"/>
    <w:rsid w:val="00CA184C"/>
    <w:rsid w:val="00CB2958"/>
    <w:rsid w:val="00CB42EE"/>
    <w:rsid w:val="00CC76BD"/>
    <w:rsid w:val="00D41E6D"/>
    <w:rsid w:val="00DB2139"/>
    <w:rsid w:val="00E514F5"/>
    <w:rsid w:val="00E83520"/>
    <w:rsid w:val="00EA1742"/>
    <w:rsid w:val="00EE4354"/>
    <w:rsid w:val="00F14AD6"/>
    <w:rsid w:val="00F7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F49A2"/>
  <w15:docId w15:val="{143224E3-BD7A-4103-B0C7-8378CF7A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6C25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5E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C25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5EF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C76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obrazovatelmznie_programm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4A965-8F72-47C3-B990-1DC78D57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Оксана</cp:lastModifiedBy>
  <cp:revision>29</cp:revision>
  <dcterms:created xsi:type="dcterms:W3CDTF">2021-07-23T12:09:00Z</dcterms:created>
  <dcterms:modified xsi:type="dcterms:W3CDTF">2022-06-27T13:42:00Z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2021-07-23T00:00:00Z</vt:filetime>
  </property>
</Properties>
</file>